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7D37B" w14:textId="77777777" w:rsidR="00731DFE" w:rsidRDefault="00731DFE">
      <w:pPr>
        <w:widowControl/>
        <w:tabs>
          <w:tab w:val="center" w:pos="5364"/>
        </w:tabs>
        <w:jc w:val="both"/>
      </w:pPr>
      <w:r>
        <w:tab/>
      </w:r>
      <w:r>
        <w:rPr>
          <w:b/>
          <w:bCs/>
        </w:rPr>
        <w:t>COURSE SYLLABUS</w:t>
      </w:r>
    </w:p>
    <w:p w14:paraId="71C8EF98" w14:textId="1AA9191F" w:rsidR="00731DFE" w:rsidRDefault="00731DFE">
      <w:pPr>
        <w:widowControl/>
      </w:pPr>
      <w:r>
        <w:rPr>
          <w:b/>
          <w:bCs/>
        </w:rPr>
        <w:t>Course Title:</w:t>
      </w:r>
      <w:r>
        <w:tab/>
      </w:r>
      <w:r>
        <w:tab/>
        <w:t>AUMT 1</w:t>
      </w:r>
      <w:r w:rsidR="00EE4463">
        <w:t>2</w:t>
      </w:r>
      <w:r>
        <w:t>01-</w:t>
      </w:r>
      <w:r w:rsidR="00241EA7">
        <w:t>271</w:t>
      </w:r>
      <w:r>
        <w:t xml:space="preserve">   Introduction and Theory</w:t>
      </w:r>
      <w:r w:rsidR="00155C16">
        <w:t xml:space="preserve"> of Automotive Technology (</w:t>
      </w:r>
      <w:r w:rsidR="00EC6E42">
        <w:t>2</w:t>
      </w:r>
      <w:r w:rsidR="00155C16">
        <w:t>:2:</w:t>
      </w:r>
      <w:r w:rsidR="00EC6E42">
        <w:t>0</w:t>
      </w:r>
      <w:r>
        <w:t>)</w:t>
      </w:r>
    </w:p>
    <w:p w14:paraId="449C9939" w14:textId="77777777" w:rsidR="00731DFE" w:rsidRDefault="00731DFE">
      <w:pPr>
        <w:widowControl/>
      </w:pPr>
    </w:p>
    <w:p w14:paraId="46AEF50D" w14:textId="09123301" w:rsidR="00731DFE" w:rsidRDefault="00731DFE">
      <w:pPr>
        <w:widowControl/>
      </w:pPr>
      <w:r>
        <w:rPr>
          <w:b/>
          <w:bCs/>
        </w:rPr>
        <w:t>Semester/Year:</w:t>
      </w:r>
      <w:r w:rsidR="00A20F67">
        <w:tab/>
      </w:r>
      <w:r w:rsidR="0083036B">
        <w:t>Fall</w:t>
      </w:r>
      <w:r w:rsidR="00A20F67">
        <w:t xml:space="preserve"> 20</w:t>
      </w:r>
      <w:r w:rsidR="00D401FC">
        <w:t>2</w:t>
      </w:r>
      <w:r w:rsidR="00635D08">
        <w:t>5</w:t>
      </w:r>
    </w:p>
    <w:p w14:paraId="40FBC94B" w14:textId="77777777" w:rsidR="00731DFE" w:rsidRDefault="00731DFE">
      <w:pPr>
        <w:widowControl/>
      </w:pPr>
    </w:p>
    <w:p w14:paraId="384A17F7" w14:textId="0D863FC4" w:rsidR="005E4A3D" w:rsidRDefault="00731DFE">
      <w:pPr>
        <w:widowControl/>
      </w:pPr>
      <w:r>
        <w:rPr>
          <w:b/>
          <w:bCs/>
        </w:rPr>
        <w:t>Instructor:</w:t>
      </w:r>
      <w:r w:rsidR="002C69D3">
        <w:tab/>
      </w:r>
      <w:r w:rsidR="002C69D3">
        <w:tab/>
        <w:t xml:space="preserve">Mr. </w:t>
      </w:r>
      <w:r w:rsidR="00F336AA">
        <w:t>Gary Ufford</w:t>
      </w:r>
    </w:p>
    <w:p w14:paraId="4562E3DB" w14:textId="77777777" w:rsidR="00731DFE" w:rsidRDefault="00731DFE">
      <w:pPr>
        <w:widowControl/>
      </w:pPr>
      <w:r>
        <w:rPr>
          <w:b/>
          <w:bCs/>
        </w:rPr>
        <w:t>Office/Location:</w:t>
      </w:r>
      <w:r>
        <w:rPr>
          <w:b/>
          <w:bCs/>
        </w:rPr>
        <w:tab/>
      </w:r>
      <w:r w:rsidR="000B371E">
        <w:t>3</w:t>
      </w:r>
      <w:r w:rsidR="006678F6">
        <w:t>907</w:t>
      </w:r>
      <w:r w:rsidR="000B371E">
        <w:t xml:space="preserve"> Ave. Q.</w:t>
      </w:r>
      <w:r>
        <w:t xml:space="preserve"> </w:t>
      </w:r>
      <w:r w:rsidR="002E0C2D">
        <w:t>Lubbock</w:t>
      </w:r>
      <w:r w:rsidR="00A20F67">
        <w:t xml:space="preserve"> Center,</w:t>
      </w:r>
      <w:r w:rsidR="006678F6">
        <w:t xml:space="preserve"> Lubbock, TX.  79412</w:t>
      </w:r>
      <w:r w:rsidR="002C69D3">
        <w:t xml:space="preserve"> Room1</w:t>
      </w:r>
      <w:r w:rsidR="002E0C2D">
        <w:t>3</w:t>
      </w:r>
      <w:r w:rsidR="008C4105">
        <w:t>6</w:t>
      </w:r>
      <w:r w:rsidR="002E0C2D">
        <w:t>B</w:t>
      </w:r>
    </w:p>
    <w:p w14:paraId="7DCC1D39" w14:textId="13C849F2" w:rsidR="00731DFE" w:rsidRDefault="00731DFE">
      <w:pPr>
        <w:widowControl/>
      </w:pPr>
      <w:r>
        <w:rPr>
          <w:b/>
          <w:bCs/>
        </w:rPr>
        <w:t>Phone</w:t>
      </w:r>
      <w:r w:rsidR="0083036B">
        <w:rPr>
          <w:b/>
          <w:bCs/>
        </w:rPr>
        <w:t>/ E-mail</w:t>
      </w:r>
      <w:r>
        <w:rPr>
          <w:b/>
          <w:bCs/>
        </w:rPr>
        <w:t>:</w:t>
      </w:r>
      <w:r>
        <w:rPr>
          <w:b/>
          <w:bCs/>
        </w:rPr>
        <w:tab/>
      </w:r>
      <w:r w:rsidR="00A20F67">
        <w:t>7</w:t>
      </w:r>
      <w:r w:rsidR="0083036B">
        <w:t>16</w:t>
      </w:r>
      <w:r w:rsidR="00A20F67">
        <w:t>-</w:t>
      </w:r>
      <w:r w:rsidR="0083036B">
        <w:t>49</w:t>
      </w:r>
      <w:r w:rsidR="00F336AA">
        <w:t>11</w:t>
      </w:r>
      <w:r w:rsidR="0083036B">
        <w:t>;</w:t>
      </w:r>
      <w:bookmarkStart w:id="0" w:name="_GoBack"/>
      <w:bookmarkEnd w:id="0"/>
      <w:r w:rsidR="00F336AA">
        <w:t xml:space="preserve">  gufford</w:t>
      </w:r>
      <w:r w:rsidR="0083036B">
        <w:t>@southplainscollege.edu</w:t>
      </w:r>
    </w:p>
    <w:p w14:paraId="1A8A1DA7" w14:textId="77777777" w:rsidR="00731DFE" w:rsidRDefault="00731DFE">
      <w:pPr>
        <w:widowControl/>
      </w:pPr>
      <w:r>
        <w:rPr>
          <w:b/>
          <w:bCs/>
        </w:rPr>
        <w:t>Office Hours:</w:t>
      </w:r>
      <w:r>
        <w:rPr>
          <w:b/>
          <w:bCs/>
        </w:rPr>
        <w:tab/>
      </w:r>
      <w:r>
        <w:rPr>
          <w:b/>
          <w:bCs/>
        </w:rPr>
        <w:tab/>
      </w:r>
      <w:r>
        <w:t>Check posted hours after classes begin or by appointment</w:t>
      </w:r>
    </w:p>
    <w:p w14:paraId="3FA05294" w14:textId="77777777" w:rsidR="00731DFE" w:rsidRDefault="00731DFE">
      <w:pPr>
        <w:widowControl/>
      </w:pPr>
    </w:p>
    <w:p w14:paraId="048CD97A" w14:textId="5A1A106D" w:rsidR="00731DFE" w:rsidRDefault="00731DFE">
      <w:pPr>
        <w:pStyle w:val="Heading2"/>
        <w:pBdr>
          <w:bottom w:val="dotted" w:sz="24" w:space="1" w:color="auto"/>
        </w:pBdr>
      </w:pPr>
      <w:r>
        <w:t>SOUTH PLAINS COLLEGE IMPROVES EACH STUDENTS LIFE</w:t>
      </w:r>
    </w:p>
    <w:p w14:paraId="2DBDB177" w14:textId="77777777" w:rsidR="00EA6463" w:rsidRDefault="00EA6463" w:rsidP="00EA6463">
      <w:pPr>
        <w:widowControl/>
        <w:rPr>
          <w:rFonts w:ascii="Calibri" w:eastAsia="Calibri" w:hAnsi="Calibri" w:cs="Calibri"/>
          <w:sz w:val="22"/>
          <w:szCs w:val="22"/>
          <w:highlight w:val="yellow"/>
        </w:rPr>
      </w:pPr>
    </w:p>
    <w:p w14:paraId="433B2C9C" w14:textId="00789A22" w:rsidR="00EA6463" w:rsidRDefault="00EA6463" w:rsidP="00EA6463">
      <w:pPr>
        <w:widowControl/>
        <w:rPr>
          <w:rFonts w:ascii="Calibri" w:eastAsia="Calibri" w:hAnsi="Calibri" w:cs="Calibri"/>
          <w:color w:val="0563C1"/>
          <w:sz w:val="22"/>
          <w:szCs w:val="22"/>
          <w:u w:val="single"/>
        </w:rPr>
      </w:pPr>
      <w:r w:rsidRPr="000A277F">
        <w:rPr>
          <w:rFonts w:ascii="Calibri" w:eastAsia="Calibri" w:hAnsi="Calibri" w:cs="Calibri"/>
          <w:sz w:val="22"/>
          <w:szCs w:val="22"/>
          <w:highlight w:val="yellow"/>
        </w:rPr>
        <w:t xml:space="preserve">For Intellectual Exchange, Disabilities, Non-Discrimination, Title IX Pregnancy Accommodations, CARE (Campus Assessment, Response, and Evaluation) Team, and Campus Concealed Carry, click here: </w:t>
      </w:r>
      <w:hyperlink r:id="rId8" w:history="1">
        <w:r w:rsidRPr="000A277F">
          <w:rPr>
            <w:rFonts w:ascii="Calibri" w:eastAsia="Calibri" w:hAnsi="Calibri" w:cs="Calibri"/>
            <w:color w:val="0563C1"/>
            <w:sz w:val="22"/>
            <w:szCs w:val="22"/>
            <w:highlight w:val="yellow"/>
            <w:u w:val="single"/>
          </w:rPr>
          <w:t>Syllabus Statements (southplainscollege.edu)</w:t>
        </w:r>
      </w:hyperlink>
    </w:p>
    <w:p w14:paraId="6579DA0B" w14:textId="77777777" w:rsidR="00EA6463" w:rsidRDefault="00EA6463" w:rsidP="00EA6463">
      <w:pPr>
        <w:widowControl/>
        <w:rPr>
          <w:b/>
          <w:bCs/>
        </w:rPr>
      </w:pPr>
    </w:p>
    <w:p w14:paraId="2A7FCB67" w14:textId="5C60A45F" w:rsidR="00731DFE" w:rsidRDefault="00731DFE">
      <w:pPr>
        <w:widowControl/>
        <w:tabs>
          <w:tab w:val="left" w:pos="720"/>
        </w:tabs>
        <w:rPr>
          <w:b/>
          <w:bCs/>
        </w:rPr>
      </w:pPr>
      <w:r>
        <w:rPr>
          <w:b/>
          <w:bCs/>
        </w:rPr>
        <w:t>I.</w:t>
      </w:r>
      <w:r>
        <w:rPr>
          <w:b/>
          <w:bCs/>
        </w:rPr>
        <w:tab/>
        <w:t>GENERAL COURSE INFORMATION</w:t>
      </w:r>
    </w:p>
    <w:p w14:paraId="03AAFD19" w14:textId="77777777" w:rsidR="00731DFE" w:rsidRDefault="00731DFE">
      <w:pPr>
        <w:widowControl/>
        <w:tabs>
          <w:tab w:val="left" w:pos="720"/>
        </w:tabs>
        <w:rPr>
          <w:b/>
          <w:bCs/>
        </w:rPr>
      </w:pPr>
    </w:p>
    <w:p w14:paraId="51BC50EB" w14:textId="77777777" w:rsidR="00731DFE" w:rsidRDefault="00155C16">
      <w:pPr>
        <w:widowControl/>
        <w:tabs>
          <w:tab w:val="left" w:pos="1260"/>
        </w:tabs>
        <w:ind w:left="1260" w:hanging="540"/>
      </w:pPr>
      <w:r>
        <w:rPr>
          <w:b/>
          <w:bCs/>
        </w:rPr>
        <w:t>A.</w:t>
      </w:r>
      <w:r>
        <w:rPr>
          <w:b/>
          <w:bCs/>
        </w:rPr>
        <w:tab/>
        <w:t>Course Description: (</w:t>
      </w:r>
      <w:proofErr w:type="gramStart"/>
      <w:r w:rsidR="00EE4463">
        <w:rPr>
          <w:b/>
          <w:bCs/>
        </w:rPr>
        <w:t>2</w:t>
      </w:r>
      <w:r>
        <w:rPr>
          <w:b/>
          <w:bCs/>
        </w:rPr>
        <w:t>:2:</w:t>
      </w:r>
      <w:r w:rsidR="00EE4463">
        <w:rPr>
          <w:b/>
          <w:bCs/>
        </w:rPr>
        <w:t>0</w:t>
      </w:r>
      <w:r w:rsidR="00731DFE">
        <w:rPr>
          <w:b/>
          <w:bCs/>
        </w:rPr>
        <w:t>)</w:t>
      </w:r>
      <w:r w:rsidR="00731DFE">
        <w:t>This</w:t>
      </w:r>
      <w:proofErr w:type="gramEnd"/>
      <w:r w:rsidR="00731DFE">
        <w:t xml:space="preserve"> course is introduction to the automobile industry, including automotive history, safety practices, shop equipment and tools, vehicle subsystems, service publications, fasteners, professional responsibilities, and automobile maintenance.</w:t>
      </w:r>
    </w:p>
    <w:p w14:paraId="407920FC" w14:textId="77777777" w:rsidR="00731DFE" w:rsidRDefault="00731DFE">
      <w:pPr>
        <w:pStyle w:val="Header"/>
        <w:widowControl/>
        <w:tabs>
          <w:tab w:val="clear" w:pos="4320"/>
          <w:tab w:val="clear" w:pos="8640"/>
        </w:tabs>
      </w:pPr>
    </w:p>
    <w:p w14:paraId="01F346AE" w14:textId="77777777" w:rsidR="00731DFE" w:rsidRDefault="00731DFE">
      <w:pPr>
        <w:widowControl/>
        <w:numPr>
          <w:ilvl w:val="0"/>
          <w:numId w:val="16"/>
        </w:numPr>
      </w:pPr>
      <w:r>
        <w:rPr>
          <w:b/>
          <w:bCs/>
        </w:rPr>
        <w:t>Course Goals/Objectives:</w:t>
      </w:r>
      <w:r>
        <w:t xml:space="preserve">  The student will explain the history of the automobile and career possibilities of the automobile industry; explain safe </w:t>
      </w:r>
      <w:r w:rsidR="008B0262">
        <w:t>professional</w:t>
      </w:r>
      <w:r>
        <w:t xml:space="preserve"> and responsible work practices; identify and explain proper use of shop tools and equipment; explain functions of vehicle subsystems and explain the use of service publications; identify the various automobile fasteners used in industry; and explain automotive maintenance.</w:t>
      </w:r>
    </w:p>
    <w:p w14:paraId="6CEB4099" w14:textId="77777777" w:rsidR="00731DFE" w:rsidRDefault="00731DFE">
      <w:pPr>
        <w:widowControl/>
      </w:pPr>
    </w:p>
    <w:p w14:paraId="181A210D" w14:textId="77777777" w:rsidR="00731DFE" w:rsidRDefault="00731DFE">
      <w:pPr>
        <w:widowControl/>
        <w:numPr>
          <w:ilvl w:val="0"/>
          <w:numId w:val="16"/>
        </w:numPr>
      </w:pPr>
      <w:r>
        <w:rPr>
          <w:b/>
          <w:bCs/>
        </w:rPr>
        <w:t>Course Competencies:</w:t>
      </w:r>
      <w:r>
        <w:t xml:space="preserve"> A = 100-90   B </w:t>
      </w:r>
      <w:r w:rsidR="00A20F67">
        <w:t>= 89-80   C = 79-70    F = 69</w:t>
      </w:r>
      <w:r>
        <w:t xml:space="preserve"> or below.  This course is a prerequisite to AUMT</w:t>
      </w:r>
      <w:r w:rsidR="007915D7">
        <w:t xml:space="preserve"> </w:t>
      </w:r>
      <w:r>
        <w:t>2166,</w:t>
      </w:r>
      <w:r w:rsidR="009118E9">
        <w:t xml:space="preserve"> </w:t>
      </w:r>
      <w:r w:rsidR="007915D7">
        <w:t xml:space="preserve">and AUMT </w:t>
      </w:r>
      <w:proofErr w:type="gramStart"/>
      <w:r w:rsidR="007915D7">
        <w:t xml:space="preserve">2366 </w:t>
      </w:r>
      <w:r>
        <w:t xml:space="preserve"> Practicum</w:t>
      </w:r>
      <w:proofErr w:type="gramEnd"/>
      <w:r>
        <w:t xml:space="preserve"> </w:t>
      </w:r>
      <w:r w:rsidR="007915D7">
        <w:t>courses.</w:t>
      </w:r>
      <w:r>
        <w:t xml:space="preserve"> A “B” or higher is required in order to</w:t>
      </w:r>
      <w:r w:rsidR="007915D7">
        <w:t xml:space="preserve"> be eligible to enroll in any</w:t>
      </w:r>
      <w:r>
        <w:t xml:space="preserve"> Practicum course.</w:t>
      </w:r>
    </w:p>
    <w:p w14:paraId="3D72B6AE" w14:textId="77777777" w:rsidR="00731DFE" w:rsidRDefault="00731DFE">
      <w:pPr>
        <w:widowControl/>
      </w:pPr>
    </w:p>
    <w:p w14:paraId="74D70B92" w14:textId="77777777" w:rsidR="00731DFE" w:rsidRDefault="00731DFE">
      <w:pPr>
        <w:widowControl/>
        <w:numPr>
          <w:ilvl w:val="0"/>
          <w:numId w:val="16"/>
        </w:numPr>
      </w:pPr>
      <w:r>
        <w:rPr>
          <w:b/>
          <w:bCs/>
        </w:rPr>
        <w:t>Academic Integrity:</w:t>
      </w:r>
      <w:r>
        <w:t xml:space="preserve"> It is the aim of the faculty of South Plains College to foster a spirit of complete honesty and a high standard of integrity.  The attempt of any student to present as his own, any work which he has not honestly performed, is regarded by the faculty and administration as a most serious offense and renders the offender liable to serious consequences, </w:t>
      </w:r>
      <w:r>
        <w:rPr>
          <w:u w:val="single"/>
        </w:rPr>
        <w:t>possibly suspension.</w:t>
      </w:r>
      <w:r>
        <w:t xml:space="preserve">  For further information concerning Cheating and Plagiarism, read the section on Academic Integrity in the SPC General Catalog.  </w:t>
      </w:r>
      <w:r>
        <w:rPr>
          <w:b/>
          <w:bCs/>
          <w:u w:val="single"/>
        </w:rPr>
        <w:t>If you have a question as to whether you may work with other students on any assignment, ask your instructor.  On some assignments, working with others is encouraged.</w:t>
      </w:r>
    </w:p>
    <w:p w14:paraId="78E3E27C" w14:textId="77777777" w:rsidR="00731DFE" w:rsidRDefault="00731DFE">
      <w:pPr>
        <w:widowControl/>
      </w:pPr>
    </w:p>
    <w:p w14:paraId="5974B864" w14:textId="77777777" w:rsidR="00731DFE" w:rsidRDefault="00731DFE">
      <w:pPr>
        <w:widowControl/>
        <w:numPr>
          <w:ilvl w:val="0"/>
          <w:numId w:val="16"/>
        </w:numPr>
      </w:pPr>
      <w:r>
        <w:rPr>
          <w:b/>
          <w:bCs/>
        </w:rPr>
        <w:t xml:space="preserve">SCANS and Foundation Skills: </w:t>
      </w:r>
      <w:r>
        <w:t>Specific SCANS competencies and foundation skills applicable to this course are listed adjacent to each objective in the course objective table.  They include: Foundation skills (F):1,2,3,5,6,7,8,9,10,11,12,13,15,16,17.  Competencies (C): 1,3,5,6,7,15,16,17,18,19,20.</w:t>
      </w:r>
    </w:p>
    <w:p w14:paraId="4F0D152B" w14:textId="6FFBE7F0" w:rsidR="007915D7" w:rsidRDefault="00731DFE">
      <w:pPr>
        <w:pStyle w:val="BodyText2"/>
        <w:widowControl/>
        <w:tabs>
          <w:tab w:val="left" w:pos="1260"/>
        </w:tabs>
        <w:autoSpaceDE w:val="0"/>
        <w:autoSpaceDN w:val="0"/>
        <w:ind w:left="1260" w:hanging="540"/>
      </w:pPr>
      <w:r>
        <w:tab/>
        <w:t>A complete list of SCANS competencies and foundation skills is attached at the end of this syllabus.</w:t>
      </w:r>
    </w:p>
    <w:p w14:paraId="43F1ED36" w14:textId="77777777" w:rsidR="007054EF" w:rsidRDefault="007054EF">
      <w:pPr>
        <w:pStyle w:val="BodyText2"/>
        <w:widowControl/>
        <w:tabs>
          <w:tab w:val="left" w:pos="1260"/>
        </w:tabs>
        <w:autoSpaceDE w:val="0"/>
        <w:autoSpaceDN w:val="0"/>
        <w:ind w:left="1260" w:hanging="540"/>
      </w:pPr>
    </w:p>
    <w:p w14:paraId="3325FB3F" w14:textId="77777777" w:rsidR="007054EF" w:rsidRDefault="00731DFE" w:rsidP="007054EF">
      <w:pP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s>
        <w:ind w:left="1404" w:hanging="720"/>
      </w:pPr>
      <w:r>
        <w:rPr>
          <w:b/>
          <w:bCs/>
        </w:rPr>
        <w:lastRenderedPageBreak/>
        <w:t>F</w:t>
      </w:r>
      <w:r>
        <w:t>.</w:t>
      </w:r>
      <w:r>
        <w:tab/>
      </w:r>
      <w:r>
        <w:rPr>
          <w:b/>
          <w:bCs/>
        </w:rPr>
        <w:t>Verification of Workplace Competencies-Technical Education Division.</w:t>
      </w:r>
      <w:r>
        <w:t xml:space="preserve"> The learning outcomes of this course will prepare the student to meet the competencies measured </w:t>
      </w:r>
      <w:r w:rsidR="007054EF">
        <w:t xml:space="preserve">in a comprehensive </w:t>
      </w:r>
      <w:r w:rsidR="007054EF" w:rsidRPr="00F336AA">
        <w:t xml:space="preserve">elective </w:t>
      </w:r>
      <w:proofErr w:type="gramStart"/>
      <w:r w:rsidR="007054EF" w:rsidRPr="00F336AA">
        <w:t>course  experience</w:t>
      </w:r>
      <w:proofErr w:type="gramEnd"/>
      <w:r w:rsidR="007054EF" w:rsidRPr="00F336AA">
        <w:t xml:space="preserve"> (Course #</w:t>
      </w:r>
      <w:r w:rsidR="007054EF" w:rsidRPr="00F336AA">
        <w:rPr>
          <w:rFonts w:ascii="WP TypographicSymbols" w:hAnsi="WP TypographicSymbols"/>
        </w:rPr>
        <w:t>=</w:t>
      </w:r>
      <w:r w:rsidR="007054EF" w:rsidRPr="00F336AA">
        <w:t xml:space="preserve">s AUMT 1366 , or AUMT 2366). In </w:t>
      </w:r>
      <w:proofErr w:type="gramStart"/>
      <w:r w:rsidR="007054EF" w:rsidRPr="00F336AA">
        <w:t>addition</w:t>
      </w:r>
      <w:proofErr w:type="gramEnd"/>
      <w:r w:rsidR="007054EF" w:rsidRPr="00F336AA">
        <w:t xml:space="preserve"> the student will also be prepared to take the ASE Student Certification Tests.</w:t>
      </w:r>
    </w:p>
    <w:p w14:paraId="5324766E" w14:textId="77777777" w:rsidR="00731DFE" w:rsidRDefault="00731DFE">
      <w:pPr>
        <w:widowControl/>
        <w:ind w:left="1440" w:hanging="360"/>
        <w:rPr>
          <w:b/>
          <w:bCs/>
        </w:rPr>
      </w:pPr>
    </w:p>
    <w:p w14:paraId="38E02BEF" w14:textId="77777777" w:rsidR="00731DFE" w:rsidRDefault="00731DFE" w:rsidP="00F336AA">
      <w:pPr>
        <w:pStyle w:val="Heading3"/>
        <w:tabs>
          <w:tab w:val="clear" w:pos="2880"/>
        </w:tabs>
      </w:pPr>
      <w:r>
        <w:t>II.</w:t>
      </w:r>
      <w:r>
        <w:tab/>
        <w:t>SPECIFIC COURSE/INSTRUCTOR REQUIREMENTS</w:t>
      </w:r>
    </w:p>
    <w:p w14:paraId="0B023EBA" w14:textId="77777777" w:rsidR="00731DFE" w:rsidRDefault="00731DFE" w:rsidP="00F336AA">
      <w:pPr>
        <w:widowControl/>
        <w:tabs>
          <w:tab w:val="left" w:pos="1260"/>
        </w:tabs>
        <w:ind w:left="1260" w:hanging="540"/>
      </w:pPr>
      <w:r>
        <w:rPr>
          <w:b/>
          <w:bCs/>
        </w:rPr>
        <w:t>A.</w:t>
      </w:r>
      <w:r>
        <w:rPr>
          <w:b/>
          <w:bCs/>
        </w:rPr>
        <w:tab/>
      </w:r>
      <w:r>
        <w:rPr>
          <w:b/>
          <w:bCs/>
          <w:u w:val="single"/>
        </w:rPr>
        <w:t>Textbook and Other Required Materials</w:t>
      </w:r>
    </w:p>
    <w:p w14:paraId="702D234F" w14:textId="27FD6CE9" w:rsidR="008B0262" w:rsidRDefault="00731DFE">
      <w:pPr>
        <w:pStyle w:val="a"/>
        <w:widowControl/>
        <w:tabs>
          <w:tab w:val="left" w:pos="-1440"/>
        </w:tabs>
        <w:ind w:left="2160" w:hanging="720"/>
      </w:pPr>
      <w:r>
        <w:sym w:font="Symbol" w:char="F0B7"/>
      </w:r>
      <w:r>
        <w:tab/>
      </w:r>
      <w:r w:rsidR="00F77A92">
        <w:rPr>
          <w:b/>
        </w:rPr>
        <w:t>Ford Training Website is required for this class.                                                                    See the assignment page and required Ford Class page in this syllabus for more information.</w:t>
      </w:r>
    </w:p>
    <w:p w14:paraId="0EB08151" w14:textId="77777777" w:rsidR="00731DFE" w:rsidRDefault="00731DFE">
      <w:pPr>
        <w:pStyle w:val="a"/>
        <w:widowControl/>
        <w:tabs>
          <w:tab w:val="left" w:pos="-1440"/>
        </w:tabs>
        <w:ind w:left="2160" w:hanging="720"/>
      </w:pPr>
      <w:r>
        <w:sym w:font="Symbol" w:char="F0B7"/>
      </w:r>
      <w:r>
        <w:tab/>
        <w:t xml:space="preserve">Separate notebook for classroom </w:t>
      </w:r>
      <w:proofErr w:type="gramStart"/>
      <w:r>
        <w:t>note</w:t>
      </w:r>
      <w:proofErr w:type="gramEnd"/>
      <w:r>
        <w:t xml:space="preserve"> taking and exercises</w:t>
      </w:r>
      <w:r w:rsidR="008B0262">
        <w:t xml:space="preserve"> and pencil</w:t>
      </w:r>
    </w:p>
    <w:p w14:paraId="245DBE65" w14:textId="77777777" w:rsidR="008B0262" w:rsidRDefault="008B0262">
      <w:pPr>
        <w:pStyle w:val="a"/>
        <w:widowControl/>
        <w:tabs>
          <w:tab w:val="left" w:pos="-1440"/>
        </w:tabs>
        <w:ind w:left="2160" w:hanging="720"/>
      </w:pPr>
      <w:r>
        <w:t xml:space="preserve">             (ALL EX</w:t>
      </w:r>
      <w:r w:rsidR="006247E8">
        <w:t>ERCISES</w:t>
      </w:r>
      <w:r>
        <w:t xml:space="preserve"> DONE IN PENCIL ONLY)</w:t>
      </w:r>
    </w:p>
    <w:p w14:paraId="3B5DE47C" w14:textId="77777777" w:rsidR="00731DFE" w:rsidRDefault="00731DFE" w:rsidP="003530FC">
      <w:pPr>
        <w:pStyle w:val="a"/>
        <w:widowControl/>
        <w:tabs>
          <w:tab w:val="left" w:pos="-1440"/>
        </w:tabs>
        <w:ind w:firstLine="0"/>
      </w:pPr>
      <w:r>
        <w:tab/>
      </w:r>
      <w:r>
        <w:tab/>
      </w:r>
      <w:r>
        <w:sym w:font="Symbol" w:char="F0B7"/>
      </w:r>
      <w:r w:rsidR="008B0262">
        <w:tab/>
        <w:t>1 Jump Drive (Thumb Drive)</w:t>
      </w:r>
    </w:p>
    <w:p w14:paraId="1C1340F1" w14:textId="1EFF4FED" w:rsidR="00F336AA" w:rsidRPr="00BC574D" w:rsidRDefault="00731DFE" w:rsidP="002D5E7A">
      <w:pPr>
        <w:numPr>
          <w:ilvl w:val="0"/>
          <w:numId w:val="19"/>
        </w:numPr>
        <w:tabs>
          <w:tab w:val="left" w:pos="-36"/>
          <w:tab w:val="left" w:pos="68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s>
        <w:autoSpaceDE/>
        <w:autoSpaceDN/>
        <w:rPr>
          <w:snapToGrid w:val="0"/>
          <w:color w:val="FF0000"/>
          <w:szCs w:val="20"/>
        </w:rPr>
      </w:pPr>
      <w:r w:rsidRPr="00F336AA">
        <w:rPr>
          <w:b/>
          <w:bCs/>
        </w:rPr>
        <w:t>B.</w:t>
      </w:r>
      <w:r w:rsidRPr="00F336AA">
        <w:rPr>
          <w:b/>
          <w:bCs/>
        </w:rPr>
        <w:tab/>
      </w:r>
      <w:r w:rsidRPr="00BC574D">
        <w:rPr>
          <w:b/>
          <w:bCs/>
          <w:color w:val="FF0000"/>
          <w:u w:val="single"/>
        </w:rPr>
        <w:t>Attendance Policy</w:t>
      </w:r>
      <w:r w:rsidRPr="00BC574D">
        <w:rPr>
          <w:b/>
          <w:bCs/>
          <w:color w:val="FF0000"/>
        </w:rPr>
        <w:t>:</w:t>
      </w:r>
      <w:r w:rsidRPr="00BC574D">
        <w:rPr>
          <w:color w:val="FF0000"/>
        </w:rPr>
        <w:t xml:space="preserve"> </w:t>
      </w:r>
      <w:r w:rsidR="00F336AA" w:rsidRPr="00BC574D">
        <w:rPr>
          <w:snapToGrid w:val="0"/>
          <w:color w:val="FF0000"/>
          <w:szCs w:val="20"/>
        </w:rPr>
        <w:t xml:space="preserve">Students are expected to attend all classes in order to be successful in a course. The student may be administratively withdrawn from the course when absences become excessive </w:t>
      </w:r>
      <w:r w:rsidR="00F336AA" w:rsidRPr="00BC574D">
        <w:rPr>
          <w:b/>
          <w:snapToGrid w:val="0"/>
          <w:color w:val="FF0000"/>
          <w:szCs w:val="20"/>
        </w:rPr>
        <w:t xml:space="preserve">without </w:t>
      </w:r>
      <w:proofErr w:type="gramStart"/>
      <w:r w:rsidR="00F336AA" w:rsidRPr="00BC574D">
        <w:rPr>
          <w:b/>
          <w:snapToGrid w:val="0"/>
          <w:color w:val="FF0000"/>
          <w:szCs w:val="20"/>
        </w:rPr>
        <w:t>notice</w:t>
      </w:r>
      <w:r w:rsidR="00327C46" w:rsidRPr="00BC574D">
        <w:rPr>
          <w:b/>
          <w:snapToGrid w:val="0"/>
          <w:color w:val="FF0000"/>
          <w:szCs w:val="20"/>
        </w:rPr>
        <w:t xml:space="preserve"> ,</w:t>
      </w:r>
      <w:proofErr w:type="gramEnd"/>
      <w:r w:rsidR="00327C46" w:rsidRPr="00BC574D">
        <w:rPr>
          <w:b/>
          <w:snapToGrid w:val="0"/>
          <w:color w:val="FF0000"/>
          <w:szCs w:val="20"/>
        </w:rPr>
        <w:t xml:space="preserve"> there are no excused absences</w:t>
      </w:r>
      <w:r w:rsidR="00F336AA" w:rsidRPr="00BC574D">
        <w:rPr>
          <w:b/>
          <w:snapToGrid w:val="0"/>
          <w:color w:val="FF0000"/>
          <w:szCs w:val="20"/>
        </w:rPr>
        <w:t xml:space="preserve">. Excessive absences </w:t>
      </w:r>
      <w:proofErr w:type="gramStart"/>
      <w:r w:rsidR="00F336AA" w:rsidRPr="00BC574D">
        <w:rPr>
          <w:b/>
          <w:snapToGrid w:val="0"/>
          <w:color w:val="FF0000"/>
          <w:szCs w:val="20"/>
        </w:rPr>
        <w:t>means</w:t>
      </w:r>
      <w:proofErr w:type="gramEnd"/>
      <w:r w:rsidR="00F336AA" w:rsidRPr="00BC574D">
        <w:rPr>
          <w:b/>
          <w:snapToGrid w:val="0"/>
          <w:color w:val="FF0000"/>
          <w:szCs w:val="20"/>
        </w:rPr>
        <w:t xml:space="preserve"> 2 (two) or more absences for any reason. </w:t>
      </w:r>
      <w:r w:rsidR="00327C46" w:rsidRPr="00BC574D">
        <w:rPr>
          <w:b/>
          <w:color w:val="FF0000"/>
        </w:rPr>
        <w:t>Upon the 3rd absence, each student will lose 10 points off of their current GPA, the 4</w:t>
      </w:r>
      <w:r w:rsidR="00327C46" w:rsidRPr="00BC574D">
        <w:rPr>
          <w:b/>
          <w:color w:val="FF0000"/>
          <w:vertAlign w:val="superscript"/>
        </w:rPr>
        <w:t>th</w:t>
      </w:r>
      <w:r w:rsidR="00327C46" w:rsidRPr="00BC574D">
        <w:rPr>
          <w:b/>
          <w:color w:val="FF0000"/>
        </w:rPr>
        <w:t xml:space="preserve"> absence an additional 10 points, and the 5</w:t>
      </w:r>
      <w:r w:rsidR="00327C46" w:rsidRPr="00BC574D">
        <w:rPr>
          <w:b/>
          <w:color w:val="FF0000"/>
          <w:vertAlign w:val="superscript"/>
        </w:rPr>
        <w:t>th</w:t>
      </w:r>
      <w:r w:rsidR="00327C46" w:rsidRPr="00BC574D">
        <w:rPr>
          <w:b/>
          <w:color w:val="FF0000"/>
        </w:rPr>
        <w:t xml:space="preserve"> absence an additional 10 points. </w:t>
      </w:r>
      <w:r w:rsidR="00D03537" w:rsidRPr="00BC574D">
        <w:rPr>
          <w:b/>
          <w:color w:val="FF0000"/>
        </w:rPr>
        <w:t xml:space="preserve">Excessive absences cause you to miss key points of a class and show you are not reliable/dependable for employment. </w:t>
      </w:r>
      <w:r w:rsidR="00F336AA" w:rsidRPr="00BC574D">
        <w:rPr>
          <w:b/>
          <w:snapToGrid w:val="0"/>
          <w:color w:val="FF0000"/>
          <w:szCs w:val="20"/>
        </w:rPr>
        <w:t>Two (2) tardies will count as one absence.</w:t>
      </w:r>
      <w:r w:rsidR="00F336AA" w:rsidRPr="00BC574D">
        <w:rPr>
          <w:b/>
          <w:snapToGrid w:val="0"/>
          <w:color w:val="FF0000"/>
          <w:szCs w:val="20"/>
          <w:u w:val="single"/>
        </w:rPr>
        <w:t xml:space="preserve"> Leaving class without notifying your instructor is considered an absence, regardless of the time you left.</w:t>
      </w:r>
    </w:p>
    <w:p w14:paraId="29AF1380" w14:textId="77777777" w:rsidR="00F336AA" w:rsidRDefault="00F336AA" w:rsidP="00F336AA">
      <w:pPr>
        <w:tabs>
          <w:tab w:val="left" w:pos="-36"/>
          <w:tab w:val="left" w:pos="68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s>
        <w:ind w:left="1410"/>
      </w:pPr>
      <w:r w:rsidRPr="0030766A">
        <w:t xml:space="preserve">When an unavoidable reason for class absence arises, such as illness, an official trip authorized </w:t>
      </w:r>
      <w:proofErr w:type="gramStart"/>
      <w:r w:rsidRPr="0030766A">
        <w:t>by  the</w:t>
      </w:r>
      <w:proofErr w:type="gramEnd"/>
      <w:r w:rsidRPr="0030766A">
        <w:t xml:space="preserv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sidRPr="0030766A">
        <w:t>first class</w:t>
      </w:r>
      <w:proofErr w:type="gramEnd"/>
      <w:r w:rsidRPr="0030766A">
        <w:t xml:space="preserve"> meeting.</w:t>
      </w:r>
    </w:p>
    <w:p w14:paraId="3C8BE6F3" w14:textId="77777777" w:rsidR="00F336AA" w:rsidRPr="00F336AA" w:rsidRDefault="00F336AA" w:rsidP="00F336AA">
      <w:pPr>
        <w:tabs>
          <w:tab w:val="left" w:pos="-36"/>
          <w:tab w:val="left" w:pos="68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s>
        <w:autoSpaceDE/>
        <w:autoSpaceDN/>
        <w:ind w:left="1410"/>
        <w:rPr>
          <w:snapToGrid w:val="0"/>
          <w:szCs w:val="20"/>
        </w:rPr>
      </w:pPr>
      <w:r w:rsidRPr="00F336AA">
        <w:rPr>
          <w:snapToGrid w:val="0"/>
          <w:szCs w:val="20"/>
        </w:rPr>
        <w:t xml:space="preserve">          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w:t>
      </w:r>
      <w:proofErr w:type="gramStart"/>
      <w:r w:rsidRPr="00F336AA">
        <w:rPr>
          <w:snapToGrid w:val="0"/>
          <w:szCs w:val="20"/>
        </w:rPr>
        <w:t>of  the</w:t>
      </w:r>
      <w:proofErr w:type="gramEnd"/>
      <w:r w:rsidRPr="00F336AA">
        <w:rPr>
          <w:snapToGrid w:val="0"/>
          <w:szCs w:val="20"/>
        </w:rPr>
        <w:t xml:space="preserve"> semester, may be administratively withdrawn from that course and receive a grade of “X” or “F” as determined by the instructor.  </w:t>
      </w:r>
    </w:p>
    <w:p w14:paraId="5E27BCC3" w14:textId="77777777" w:rsidR="00F336AA" w:rsidRPr="00F336AA" w:rsidRDefault="00F336AA" w:rsidP="00F336AA">
      <w:pPr>
        <w:tabs>
          <w:tab w:val="left" w:pos="-36"/>
          <w:tab w:val="left" w:pos="68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s>
        <w:autoSpaceDE/>
        <w:autoSpaceDN/>
        <w:ind w:left="1410"/>
        <w:rPr>
          <w:snapToGrid w:val="0"/>
          <w:szCs w:val="20"/>
        </w:rPr>
      </w:pPr>
      <w:r w:rsidRPr="00F336AA">
        <w:rPr>
          <w:snapToGrid w:val="0"/>
          <w:szCs w:val="20"/>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35815F6E" w14:textId="77777777" w:rsidR="00F336AA" w:rsidRPr="0030766A" w:rsidRDefault="00F336AA" w:rsidP="00F336AA">
      <w:pPr>
        <w:tabs>
          <w:tab w:val="left" w:pos="-36"/>
          <w:tab w:val="left" w:pos="68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s>
        <w:ind w:left="1410"/>
      </w:pPr>
    </w:p>
    <w:p w14:paraId="3F36C997" w14:textId="77777777" w:rsidR="00F336AA" w:rsidRPr="00F336AA" w:rsidRDefault="00F336AA" w:rsidP="00F336AA">
      <w:pPr>
        <w:tabs>
          <w:tab w:val="left" w:pos="-36"/>
          <w:tab w:val="left" w:pos="68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s>
        <w:autoSpaceDE/>
        <w:autoSpaceDN/>
        <w:ind w:left="1410"/>
        <w:rPr>
          <w:snapToGrid w:val="0"/>
          <w:szCs w:val="20"/>
        </w:rPr>
      </w:pPr>
    </w:p>
    <w:p w14:paraId="33E07C66" w14:textId="77777777" w:rsidR="00731DFE" w:rsidRDefault="00731DFE">
      <w:pPr>
        <w:widowControl/>
      </w:pPr>
    </w:p>
    <w:p w14:paraId="46112707" w14:textId="1AD2A1EB" w:rsidR="00BA3453" w:rsidRPr="003530FC" w:rsidRDefault="00731DFE" w:rsidP="00BA3453">
      <w:pPr>
        <w:widowControl/>
        <w:tabs>
          <w:tab w:val="num" w:pos="1260"/>
        </w:tabs>
        <w:ind w:left="1260" w:hanging="540"/>
      </w:pPr>
      <w:r>
        <w:rPr>
          <w:b/>
          <w:bCs/>
        </w:rPr>
        <w:t>C.</w:t>
      </w:r>
      <w:r>
        <w:rPr>
          <w:b/>
          <w:bCs/>
        </w:rPr>
        <w:tab/>
      </w:r>
      <w:r>
        <w:rPr>
          <w:b/>
          <w:bCs/>
          <w:u w:val="single"/>
        </w:rPr>
        <w:t>Assignment Policy</w:t>
      </w:r>
      <w:r>
        <w:t xml:space="preserve">: All assignments are due at the beginning of class on the due date unless otherwise stated by the instructor.  </w:t>
      </w:r>
      <w:r>
        <w:rPr>
          <w:b/>
          <w:bCs/>
        </w:rPr>
        <w:t xml:space="preserve">No late assignments </w:t>
      </w:r>
      <w:r w:rsidR="00F77A92">
        <w:rPr>
          <w:b/>
          <w:bCs/>
        </w:rPr>
        <w:t>will</w:t>
      </w:r>
      <w:r>
        <w:rPr>
          <w:b/>
          <w:bCs/>
        </w:rPr>
        <w:t xml:space="preserve"> be accepted.</w:t>
      </w:r>
      <w:r>
        <w:t xml:space="preserve">  Assignments will include </w:t>
      </w:r>
      <w:r w:rsidR="00F77A92">
        <w:t>p</w:t>
      </w:r>
      <w:r>
        <w:t xml:space="preserve">ractical exercises pertaining to service manuals, VIN's, labor/time guides, repair orders, and parts manuals (In class). </w:t>
      </w:r>
      <w:r w:rsidR="00246D40" w:rsidRPr="00246D40">
        <w:rPr>
          <w:b/>
          <w:bCs/>
        </w:rPr>
        <w:t>Most of these assignments will be on-line through the Ford on-</w:t>
      </w:r>
      <w:r w:rsidR="00246D40" w:rsidRPr="00246D40">
        <w:rPr>
          <w:b/>
          <w:bCs/>
        </w:rPr>
        <w:lastRenderedPageBreak/>
        <w:t>line curriculum, you should log on to the on-line curriculum at the beginning of the semester as per instructor directions in order to complete them on time</w:t>
      </w:r>
      <w:r w:rsidR="00246D40" w:rsidRPr="00246D40">
        <w:rPr>
          <w:rFonts w:ascii="Cambria" w:hAnsi="Cambria"/>
          <w:bCs/>
          <w:sz w:val="26"/>
          <w:szCs w:val="26"/>
        </w:rPr>
        <w:t>.</w:t>
      </w:r>
    </w:p>
    <w:p w14:paraId="1B130672" w14:textId="77777777" w:rsidR="00731DFE" w:rsidRPr="003530FC" w:rsidRDefault="00731DFE">
      <w:pPr>
        <w:widowControl/>
        <w:tabs>
          <w:tab w:val="num" w:pos="1260"/>
        </w:tabs>
        <w:ind w:left="1260" w:hanging="540"/>
      </w:pPr>
      <w:r>
        <w:t xml:space="preserve"> </w:t>
      </w:r>
      <w:r w:rsidR="00BA3453">
        <w:t xml:space="preserve">        </w:t>
      </w:r>
      <w:r>
        <w:rPr>
          <w:b/>
          <w:bCs/>
        </w:rPr>
        <w:t>The dates printed in this syllabus can change.  Every effort will be made to inform students of any changes, but the students are ultimately responsible for all assignments.  Please check the date</w:t>
      </w:r>
      <w:r w:rsidR="0058783E">
        <w:rPr>
          <w:b/>
          <w:bCs/>
        </w:rPr>
        <w:t>s</w:t>
      </w:r>
      <w:r>
        <w:rPr>
          <w:b/>
          <w:bCs/>
        </w:rPr>
        <w:t xml:space="preserve"> with your instructor throughout the course.</w:t>
      </w:r>
      <w:r w:rsidR="003530FC">
        <w:rPr>
          <w:b/>
          <w:bCs/>
        </w:rPr>
        <w:t xml:space="preserve"> </w:t>
      </w:r>
    </w:p>
    <w:p w14:paraId="43EB0128" w14:textId="77777777" w:rsidR="00731DFE" w:rsidRDefault="00731DFE">
      <w:pPr>
        <w:widowControl/>
      </w:pPr>
    </w:p>
    <w:p w14:paraId="299828C9" w14:textId="77777777" w:rsidR="00731DFE" w:rsidRDefault="00731DFE">
      <w:pPr>
        <w:widowControl/>
        <w:tabs>
          <w:tab w:val="left" w:pos="1260"/>
        </w:tabs>
        <w:ind w:left="1260" w:hanging="540"/>
      </w:pPr>
      <w:r>
        <w:rPr>
          <w:b/>
          <w:bCs/>
        </w:rPr>
        <w:t>D.</w:t>
      </w:r>
      <w:r>
        <w:rPr>
          <w:b/>
          <w:bCs/>
        </w:rPr>
        <w:tab/>
      </w:r>
      <w:r>
        <w:rPr>
          <w:b/>
          <w:bCs/>
          <w:u w:val="single"/>
        </w:rPr>
        <w:t>Grading Policy/Procedure and/or Methods of Evaluation</w:t>
      </w:r>
      <w:r>
        <w:rPr>
          <w:b/>
          <w:bCs/>
        </w:rPr>
        <w:t>:</w:t>
      </w:r>
      <w:r>
        <w:t xml:space="preserve"> All exams, including the final exam, are mandatory for effective student evaluation.  Exams will cover theory and practical skills pertaining to all aspects of material presented.  Adequate study time should be set aside for exam reviews.  </w:t>
      </w:r>
      <w:r>
        <w:rPr>
          <w:b/>
          <w:bCs/>
        </w:rPr>
        <w:t xml:space="preserve">There </w:t>
      </w:r>
      <w:r w:rsidR="00F336AA">
        <w:rPr>
          <w:b/>
          <w:bCs/>
        </w:rPr>
        <w:t>may be no make-up exams</w:t>
      </w:r>
      <w:r>
        <w:rPr>
          <w:b/>
          <w:bCs/>
        </w:rPr>
        <w:t xml:space="preserve">.  If a student’s financial records are not clear at the time of the final exam, the student will not be allowed to take the final exam. </w:t>
      </w:r>
      <w:r>
        <w:t>Your grade will be determined on the basis of the following factors:</w:t>
      </w:r>
    </w:p>
    <w:p w14:paraId="4D6164E9" w14:textId="77777777" w:rsidR="00731DFE" w:rsidRDefault="00731DFE">
      <w:pPr>
        <w:widowControl/>
        <w:ind w:firstLine="1440"/>
      </w:pPr>
      <w:r>
        <w:t>Unit exams = 25%</w:t>
      </w:r>
    </w:p>
    <w:p w14:paraId="2C6919D5" w14:textId="77777777" w:rsidR="00731DFE" w:rsidRDefault="00731DFE">
      <w:pPr>
        <w:widowControl/>
        <w:ind w:firstLine="1440"/>
      </w:pPr>
      <w:r>
        <w:t>Written assignments, classroom exercises, pop quizzes, attendance</w:t>
      </w:r>
      <w:r w:rsidR="00050FDD">
        <w:t>, Lab Sheets</w:t>
      </w:r>
      <w:r>
        <w:t xml:space="preserve"> = 50%</w:t>
      </w:r>
    </w:p>
    <w:p w14:paraId="5710DC64" w14:textId="77777777" w:rsidR="00731DFE" w:rsidRDefault="00731DFE">
      <w:pPr>
        <w:widowControl/>
        <w:tabs>
          <w:tab w:val="num" w:pos="1260"/>
        </w:tabs>
        <w:ind w:firstLine="1440"/>
      </w:pPr>
      <w:r>
        <w:t>Final Exam = 25%</w:t>
      </w:r>
    </w:p>
    <w:p w14:paraId="3CE3C444" w14:textId="77777777" w:rsidR="00731DFE" w:rsidRDefault="00731DFE">
      <w:pPr>
        <w:widowControl/>
        <w:tabs>
          <w:tab w:val="num" w:pos="1260"/>
        </w:tabs>
        <w:ind w:firstLine="1440"/>
      </w:pPr>
    </w:p>
    <w:p w14:paraId="08ED39AD" w14:textId="77777777" w:rsidR="00DF29A8" w:rsidRPr="00DF29A8" w:rsidRDefault="00F336AA" w:rsidP="00F336AA">
      <w:pPr>
        <w:tabs>
          <w:tab w:val="left" w:pos="-1440"/>
        </w:tabs>
        <w:autoSpaceDE/>
        <w:autoSpaceDN/>
        <w:ind w:left="1410"/>
        <w:rPr>
          <w:highlight w:val="yellow"/>
        </w:rPr>
      </w:pPr>
      <w:r>
        <w:rPr>
          <w:b/>
          <w:bCs/>
        </w:rPr>
        <w:t>E.</w:t>
      </w:r>
      <w:r w:rsidR="00731DFE">
        <w:rPr>
          <w:b/>
          <w:bCs/>
        </w:rPr>
        <w:tab/>
      </w:r>
      <w:r w:rsidR="00731DFE">
        <w:rPr>
          <w:b/>
          <w:bCs/>
          <w:u w:val="single"/>
        </w:rPr>
        <w:t>Additional Information:</w:t>
      </w:r>
      <w:r w:rsidR="00731DFE">
        <w:rPr>
          <w:b/>
          <w:bCs/>
        </w:rPr>
        <w:t xml:space="preserve">   </w:t>
      </w:r>
      <w:r w:rsidR="007054EF">
        <w:rPr>
          <w:b/>
          <w:u w:val="single"/>
        </w:rPr>
        <w:t>A student’s conduct is expected to follow the guidelines stated in the college catalogue and student handbook, any deviation will result in immediate disciplinary action.</w:t>
      </w:r>
      <w:r w:rsidR="007054EF">
        <w:t xml:space="preserve">  Please turn off all cell phones, pagers, etc. during class.  A detailed list of lab/shop guidelines will be distributed to you at the beginning of this class, you are expected to follow all guidelines when in the shop. </w:t>
      </w:r>
      <w:r w:rsidR="007054EF">
        <w:rPr>
          <w:b/>
        </w:rPr>
        <w:t xml:space="preserve"> </w:t>
      </w:r>
      <w:r w:rsidR="007054EF" w:rsidRPr="00F336AA">
        <w:rPr>
          <w:b/>
        </w:rPr>
        <w:t>No smoking, chewing, or dipping is permitted in the building or outside the back doors of the shop and food and drinks are not allowed in any</w:t>
      </w:r>
      <w:r w:rsidR="007054EF" w:rsidRPr="00F336AA">
        <w:t xml:space="preserve"> classroom,</w:t>
      </w:r>
      <w:r w:rsidR="007054EF">
        <w:t xml:space="preserve"> </w:t>
      </w:r>
      <w:r w:rsidR="007054EF" w:rsidRPr="00732800">
        <w:rPr>
          <w:b/>
        </w:rPr>
        <w:t>lab, or shop</w:t>
      </w:r>
      <w:r w:rsidR="007054EF">
        <w:t>.  All these activities will be limited to break time in designated areas only.  Breaks will be limited to 20 minutes.</w:t>
      </w:r>
    </w:p>
    <w:p w14:paraId="0FCA5494" w14:textId="77777777" w:rsidR="007054EF" w:rsidRPr="00F336AA" w:rsidRDefault="007054EF" w:rsidP="00DF29A8">
      <w:pPr>
        <w:tabs>
          <w:tab w:val="left" w:pos="-1440"/>
        </w:tabs>
        <w:autoSpaceDE/>
        <w:autoSpaceDN/>
        <w:ind w:left="1410"/>
      </w:pPr>
      <w:r>
        <w:t xml:space="preserve"> </w:t>
      </w:r>
      <w:r w:rsidRPr="00F336AA">
        <w:t>Do not park on the back lot unless preauthorized by your instructor, unauthorized vehicles can be towed at the owner’s expense.</w:t>
      </w:r>
    </w:p>
    <w:p w14:paraId="601B641E" w14:textId="77777777" w:rsidR="007054EF" w:rsidRDefault="007054EF" w:rsidP="007054EF">
      <w:pPr>
        <w:tabs>
          <w:tab w:val="left" w:pos="-1440"/>
        </w:tabs>
        <w:ind w:left="1410"/>
      </w:pPr>
    </w:p>
    <w:p w14:paraId="15DCAF23" w14:textId="77777777" w:rsidR="007054EF" w:rsidRPr="00BB1460" w:rsidRDefault="007054EF" w:rsidP="007054EF">
      <w:pPr>
        <w:tabs>
          <w:tab w:val="left" w:pos="-1440"/>
        </w:tabs>
        <w:ind w:left="1350"/>
      </w:pPr>
      <w:r>
        <w:rPr>
          <w:b/>
        </w:rPr>
        <w:t xml:space="preserve"> Dress Code:</w:t>
      </w:r>
      <w:r>
        <w:rPr>
          <w:u w:val="single"/>
        </w:rPr>
        <w:t xml:space="preserve">  </w:t>
      </w:r>
      <w:r>
        <w:t xml:space="preserve">The Automotive Program requires you to dress appropriately. </w:t>
      </w:r>
      <w:r w:rsidRPr="00F336AA">
        <w:t xml:space="preserve">Flip flops or opened toed </w:t>
      </w:r>
      <w:proofErr w:type="gramStart"/>
      <w:r w:rsidRPr="00F336AA">
        <w:t>shoes  are</w:t>
      </w:r>
      <w:proofErr w:type="gramEnd"/>
      <w:r w:rsidRPr="00F336AA">
        <w:t xml:space="preserve"> not allowed in the shop, proper foot attire should be worn to protect your feet, leather work boots are recommended.</w:t>
      </w:r>
      <w:r>
        <w:t xml:space="preserve"> Jeans/ pants will be worn so that neither one falls to your thighs or knees, belts must hold them at your waist line. Safety glasses will be worn at all times in the shop. If a student fails to comply with the above dress code, he or she, will be sent home and given an absence for that day.</w:t>
      </w:r>
    </w:p>
    <w:p w14:paraId="383CB498" w14:textId="77777777" w:rsidR="00731DFE" w:rsidRDefault="00731DFE"/>
    <w:p w14:paraId="6A120BC5" w14:textId="77777777" w:rsidR="00EA6463" w:rsidRDefault="00EA6463"/>
    <w:p w14:paraId="1634874E" w14:textId="77777777" w:rsidR="00EA6463" w:rsidRDefault="00EA6463"/>
    <w:p w14:paraId="035ABF74" w14:textId="77777777" w:rsidR="00EA6463" w:rsidRDefault="00EA6463"/>
    <w:p w14:paraId="0BE3B48F" w14:textId="77777777" w:rsidR="00EA6463" w:rsidRDefault="00EA6463"/>
    <w:p w14:paraId="47D89875" w14:textId="77777777" w:rsidR="00EA6463" w:rsidRDefault="00EA6463"/>
    <w:p w14:paraId="2E73109C" w14:textId="77777777" w:rsidR="00EA6463" w:rsidRDefault="00EA6463"/>
    <w:p w14:paraId="3357D1E6" w14:textId="77777777" w:rsidR="00EA6463" w:rsidRDefault="00EA6463"/>
    <w:p w14:paraId="16B1ED6F" w14:textId="77777777" w:rsidR="00EA6463" w:rsidRDefault="00EA6463"/>
    <w:p w14:paraId="5187AFD9" w14:textId="77777777" w:rsidR="00EA6463" w:rsidRDefault="00EA6463"/>
    <w:p w14:paraId="79EC0726" w14:textId="77777777" w:rsidR="00EA6463" w:rsidRDefault="00EA6463"/>
    <w:p w14:paraId="6C220313" w14:textId="77777777" w:rsidR="00EA6463" w:rsidRDefault="00EA6463"/>
    <w:p w14:paraId="0730ED60" w14:textId="77777777" w:rsidR="00EA6463" w:rsidRDefault="00EA6463"/>
    <w:p w14:paraId="0E483C03" w14:textId="77777777" w:rsidR="00EA6463" w:rsidRDefault="00EA6463"/>
    <w:p w14:paraId="0BE902E3" w14:textId="77777777" w:rsidR="00731DFE" w:rsidRDefault="00731DFE">
      <w:pPr>
        <w:widowControl/>
        <w:jc w:val="both"/>
      </w:pPr>
    </w:p>
    <w:p w14:paraId="052085E0" w14:textId="77777777" w:rsidR="00731DFE" w:rsidRDefault="00731DFE">
      <w:pPr>
        <w:widowControl/>
        <w:jc w:val="both"/>
      </w:pPr>
    </w:p>
    <w:p w14:paraId="4BBC99D2" w14:textId="77777777" w:rsidR="00731DFE" w:rsidRDefault="00731DFE">
      <w:pPr>
        <w:widowControl/>
        <w:jc w:val="both"/>
      </w:pPr>
    </w:p>
    <w:tbl>
      <w:tblPr>
        <w:tblW w:w="0" w:type="auto"/>
        <w:tblInd w:w="120" w:type="dxa"/>
        <w:tblLayout w:type="fixed"/>
        <w:tblCellMar>
          <w:left w:w="120" w:type="dxa"/>
          <w:right w:w="120" w:type="dxa"/>
        </w:tblCellMar>
        <w:tblLook w:val="0000" w:firstRow="0" w:lastRow="0" w:firstColumn="0" w:lastColumn="0" w:noHBand="0" w:noVBand="0"/>
      </w:tblPr>
      <w:tblGrid>
        <w:gridCol w:w="1764"/>
        <w:gridCol w:w="7200"/>
        <w:gridCol w:w="1764"/>
      </w:tblGrid>
      <w:tr w:rsidR="00731DFE" w14:paraId="7D0492D8" w14:textId="77777777">
        <w:tc>
          <w:tcPr>
            <w:tcW w:w="1764" w:type="dxa"/>
            <w:tcBorders>
              <w:top w:val="single" w:sz="6" w:space="0" w:color="000000"/>
              <w:left w:val="single" w:sz="6" w:space="0" w:color="000000"/>
              <w:bottom w:val="single" w:sz="6" w:space="0" w:color="000000"/>
              <w:right w:val="single" w:sz="6" w:space="0" w:color="000000"/>
            </w:tcBorders>
          </w:tcPr>
          <w:p w14:paraId="1D65F704" w14:textId="77777777" w:rsidR="00731DFE" w:rsidRDefault="00731DFE">
            <w:pPr>
              <w:spacing w:line="120" w:lineRule="exact"/>
            </w:pPr>
          </w:p>
          <w:p w14:paraId="6BC2133E" w14:textId="77777777" w:rsidR="00731DFE" w:rsidRDefault="00731DFE">
            <w:pPr>
              <w:widowControl/>
            </w:pPr>
          </w:p>
          <w:p w14:paraId="0F69139C" w14:textId="77777777" w:rsidR="00731DFE" w:rsidRDefault="00731DFE">
            <w:pPr>
              <w:widowControl/>
            </w:pPr>
            <w:r>
              <w:t>F5,8,12,13,16</w:t>
            </w:r>
          </w:p>
          <w:p w14:paraId="4D21F24E" w14:textId="77777777" w:rsidR="00731DFE" w:rsidRDefault="00731DFE">
            <w:pPr>
              <w:widowControl/>
            </w:pPr>
            <w:r>
              <w:t>F5,6,8,9,11,12,</w:t>
            </w:r>
          </w:p>
          <w:p w14:paraId="2A5981BD" w14:textId="77777777" w:rsidR="00731DFE" w:rsidRDefault="00731DFE">
            <w:pPr>
              <w:widowControl/>
            </w:pPr>
            <w:r>
              <w:t xml:space="preserve">  16,17</w:t>
            </w:r>
          </w:p>
          <w:p w14:paraId="46D2FC9D" w14:textId="77777777" w:rsidR="00731DFE" w:rsidRDefault="00731DFE">
            <w:pPr>
              <w:widowControl/>
            </w:pPr>
            <w:r>
              <w:t>F1,8,10,12</w:t>
            </w:r>
          </w:p>
          <w:p w14:paraId="2731DB6B" w14:textId="77777777" w:rsidR="00731DFE" w:rsidRDefault="00731DFE">
            <w:pPr>
              <w:widowControl/>
            </w:pPr>
            <w:r>
              <w:t>F1,2,8,10</w:t>
            </w:r>
          </w:p>
          <w:p w14:paraId="3EBB5D2E" w14:textId="77777777" w:rsidR="00731DFE" w:rsidRDefault="00731DFE">
            <w:pPr>
              <w:widowControl/>
            </w:pPr>
          </w:p>
          <w:p w14:paraId="34F2883A" w14:textId="77777777" w:rsidR="00731DFE" w:rsidRDefault="00731DFE">
            <w:pPr>
              <w:widowControl/>
            </w:pPr>
            <w:r>
              <w:t>F1-3,5,8,9,17</w:t>
            </w:r>
          </w:p>
          <w:p w14:paraId="5760DCBB" w14:textId="77777777" w:rsidR="00731DFE" w:rsidRDefault="00731DFE">
            <w:pPr>
              <w:widowControl/>
            </w:pPr>
          </w:p>
          <w:p w14:paraId="3A00CC99" w14:textId="77777777" w:rsidR="00731DFE" w:rsidRDefault="00731DFE">
            <w:pPr>
              <w:widowControl/>
            </w:pPr>
            <w:r>
              <w:t>F1,7,8,10-12</w:t>
            </w:r>
          </w:p>
          <w:p w14:paraId="4BB5DB2E" w14:textId="77777777" w:rsidR="00731DFE" w:rsidRDefault="00731DFE">
            <w:pPr>
              <w:widowControl/>
            </w:pPr>
            <w:r>
              <w:t>F1,7,8,10-12</w:t>
            </w:r>
          </w:p>
          <w:p w14:paraId="1AA64622" w14:textId="77777777" w:rsidR="00731DFE" w:rsidRDefault="00731DFE">
            <w:pPr>
              <w:widowControl/>
            </w:pPr>
            <w:r>
              <w:t>F1,7,8,10-12</w:t>
            </w:r>
          </w:p>
          <w:p w14:paraId="77DD58B2" w14:textId="77777777" w:rsidR="00731DFE" w:rsidRDefault="00731DFE">
            <w:pPr>
              <w:widowControl/>
            </w:pPr>
            <w:r>
              <w:t>F1,7,8,10-12</w:t>
            </w:r>
          </w:p>
          <w:p w14:paraId="01A09669" w14:textId="77777777" w:rsidR="00731DFE" w:rsidRDefault="00731DFE">
            <w:pPr>
              <w:widowControl/>
            </w:pPr>
            <w:r>
              <w:t>F1,7,8,10-12</w:t>
            </w:r>
          </w:p>
          <w:p w14:paraId="08B6E36F" w14:textId="77777777" w:rsidR="00731DFE" w:rsidRDefault="00731DFE">
            <w:pPr>
              <w:widowControl/>
            </w:pPr>
          </w:p>
          <w:p w14:paraId="6B3FD005" w14:textId="77777777" w:rsidR="00731DFE" w:rsidRDefault="00731DFE">
            <w:pPr>
              <w:widowControl/>
            </w:pPr>
          </w:p>
          <w:p w14:paraId="0A1C4C17" w14:textId="77777777" w:rsidR="00731DFE" w:rsidRDefault="00731DFE">
            <w:pPr>
              <w:widowControl/>
            </w:pPr>
          </w:p>
          <w:p w14:paraId="7A9FB863" w14:textId="77777777" w:rsidR="00731DFE" w:rsidRDefault="00731DFE">
            <w:pPr>
              <w:widowControl/>
            </w:pPr>
          </w:p>
          <w:p w14:paraId="5C71AA58" w14:textId="77777777" w:rsidR="00731DFE" w:rsidRDefault="00731DFE">
            <w:pPr>
              <w:widowControl/>
            </w:pPr>
          </w:p>
          <w:p w14:paraId="0FA0DFE4" w14:textId="77777777" w:rsidR="00731DFE" w:rsidRDefault="00731DFE">
            <w:pPr>
              <w:widowControl/>
            </w:pPr>
          </w:p>
          <w:p w14:paraId="29B9F337" w14:textId="77777777" w:rsidR="00731DFE" w:rsidRDefault="00731DFE">
            <w:pPr>
              <w:widowControl/>
            </w:pPr>
          </w:p>
          <w:p w14:paraId="5DB44019" w14:textId="77777777" w:rsidR="00731DFE" w:rsidRDefault="00731DFE">
            <w:pPr>
              <w:widowControl/>
            </w:pPr>
          </w:p>
          <w:p w14:paraId="670BE4FC" w14:textId="77777777" w:rsidR="00731DFE" w:rsidRDefault="00731DFE">
            <w:pPr>
              <w:widowControl/>
            </w:pPr>
            <w:r>
              <w:t>F5,8-10,12,13</w:t>
            </w:r>
          </w:p>
          <w:p w14:paraId="4E5C7296" w14:textId="77777777" w:rsidR="00731DFE" w:rsidRDefault="00731DFE">
            <w:pPr>
              <w:widowControl/>
            </w:pPr>
          </w:p>
          <w:p w14:paraId="4BA4B291" w14:textId="77777777" w:rsidR="00731DFE" w:rsidRDefault="00731DFE">
            <w:pPr>
              <w:widowControl/>
            </w:pPr>
            <w:r>
              <w:t>F5,8-13</w:t>
            </w:r>
          </w:p>
          <w:p w14:paraId="086348DC" w14:textId="77777777" w:rsidR="00731DFE" w:rsidRDefault="00731DFE">
            <w:pPr>
              <w:widowControl/>
            </w:pPr>
          </w:p>
          <w:p w14:paraId="63EECDC7" w14:textId="77777777" w:rsidR="00731DFE" w:rsidRDefault="00731DFE">
            <w:pPr>
              <w:widowControl/>
            </w:pPr>
          </w:p>
          <w:p w14:paraId="5B592B6D" w14:textId="77777777" w:rsidR="00731DFE" w:rsidRDefault="00731DFE">
            <w:pPr>
              <w:widowControl/>
            </w:pPr>
          </w:p>
          <w:p w14:paraId="06E3D02A" w14:textId="77777777" w:rsidR="00731DFE" w:rsidRDefault="00731DFE">
            <w:pPr>
              <w:widowControl/>
            </w:pPr>
            <w:r>
              <w:t>F5,8-13</w:t>
            </w:r>
          </w:p>
          <w:p w14:paraId="6CB58D62" w14:textId="77777777" w:rsidR="00731DFE" w:rsidRDefault="00731DFE">
            <w:pPr>
              <w:widowControl/>
            </w:pPr>
            <w:r>
              <w:t>F1,10,12,13,17</w:t>
            </w:r>
          </w:p>
          <w:p w14:paraId="0BFDD64D" w14:textId="77777777" w:rsidR="00731DFE" w:rsidRDefault="00731DFE">
            <w:pPr>
              <w:widowControl/>
            </w:pPr>
          </w:p>
          <w:p w14:paraId="2412F874" w14:textId="77777777" w:rsidR="00731DFE" w:rsidRDefault="00731DFE">
            <w:pPr>
              <w:widowControl/>
            </w:pPr>
          </w:p>
          <w:p w14:paraId="06D241A0" w14:textId="77777777" w:rsidR="00731DFE" w:rsidRDefault="00731DFE">
            <w:pPr>
              <w:widowControl/>
            </w:pPr>
            <w:r>
              <w:t>F5,8,10,11</w:t>
            </w:r>
          </w:p>
          <w:p w14:paraId="4B2C558A" w14:textId="77777777" w:rsidR="00731DFE" w:rsidRDefault="00731DFE">
            <w:pPr>
              <w:widowControl/>
            </w:pPr>
          </w:p>
          <w:p w14:paraId="7EDA74BB" w14:textId="77777777" w:rsidR="00731DFE" w:rsidRDefault="00731DFE">
            <w:pPr>
              <w:widowControl/>
            </w:pPr>
          </w:p>
          <w:p w14:paraId="1DBD35D4" w14:textId="77777777" w:rsidR="00731DFE" w:rsidRDefault="00731DFE">
            <w:pPr>
              <w:widowControl/>
            </w:pPr>
            <w:r>
              <w:t>F5,8,10,11,12</w:t>
            </w:r>
          </w:p>
          <w:p w14:paraId="7EC6BE49" w14:textId="77777777" w:rsidR="00731DFE" w:rsidRDefault="00731DFE">
            <w:pPr>
              <w:widowControl/>
            </w:pPr>
            <w:r>
              <w:t>F5,8,10,11,12</w:t>
            </w:r>
          </w:p>
          <w:p w14:paraId="297EE02C" w14:textId="77777777" w:rsidR="00731DFE" w:rsidRDefault="00731DFE">
            <w:pPr>
              <w:widowControl/>
            </w:pPr>
          </w:p>
          <w:p w14:paraId="036AAFF6" w14:textId="77777777" w:rsidR="00731DFE" w:rsidRDefault="00731DFE">
            <w:pPr>
              <w:widowControl/>
            </w:pPr>
            <w:r>
              <w:t>F5,8,10,11,12</w:t>
            </w:r>
          </w:p>
          <w:p w14:paraId="2EED17C8" w14:textId="77777777" w:rsidR="00731DFE" w:rsidRDefault="00731DFE">
            <w:pPr>
              <w:widowControl/>
            </w:pPr>
            <w:r>
              <w:t>F5,8,10,11,12</w:t>
            </w:r>
          </w:p>
          <w:p w14:paraId="58B61BF6" w14:textId="77777777" w:rsidR="00731DFE" w:rsidRDefault="00731DFE">
            <w:pPr>
              <w:widowControl/>
            </w:pPr>
          </w:p>
          <w:p w14:paraId="5D5B9112" w14:textId="77777777" w:rsidR="00731DFE" w:rsidRDefault="00731DFE">
            <w:pPr>
              <w:widowControl/>
            </w:pPr>
            <w:r>
              <w:t>F5,8,10,11,12</w:t>
            </w:r>
          </w:p>
          <w:p w14:paraId="1CD93E2D" w14:textId="77777777" w:rsidR="00731DFE" w:rsidRDefault="00731DFE">
            <w:pPr>
              <w:widowControl/>
            </w:pPr>
            <w:r>
              <w:t>F5,8,10,11,12</w:t>
            </w:r>
          </w:p>
          <w:p w14:paraId="553307A2" w14:textId="77777777" w:rsidR="00731DFE" w:rsidRDefault="00731DFE">
            <w:pPr>
              <w:widowControl/>
            </w:pPr>
            <w:r>
              <w:t>F5,8,10,11,12</w:t>
            </w:r>
          </w:p>
          <w:p w14:paraId="21B8B00A" w14:textId="77777777" w:rsidR="00731DFE" w:rsidRDefault="00731DFE">
            <w:pPr>
              <w:widowControl/>
            </w:pPr>
            <w:r>
              <w:t>F5,8,10,11,12</w:t>
            </w:r>
          </w:p>
          <w:p w14:paraId="45462F79" w14:textId="77777777" w:rsidR="00731DFE" w:rsidRDefault="00731DFE">
            <w:pPr>
              <w:widowControl/>
            </w:pPr>
            <w:r>
              <w:lastRenderedPageBreak/>
              <w:t>F1,5,6,13-15</w:t>
            </w:r>
          </w:p>
          <w:p w14:paraId="30980582" w14:textId="77777777" w:rsidR="00731DFE" w:rsidRDefault="00731DFE">
            <w:pPr>
              <w:widowControl/>
            </w:pPr>
            <w:r>
              <w:t>F5,6,13-17</w:t>
            </w:r>
          </w:p>
          <w:p w14:paraId="531809D1" w14:textId="77777777" w:rsidR="00731DFE" w:rsidRDefault="00731DFE">
            <w:pPr>
              <w:widowControl/>
            </w:pPr>
            <w:r>
              <w:t>F2,5,6,8,9,13,</w:t>
            </w:r>
          </w:p>
          <w:p w14:paraId="5C3D7C9A" w14:textId="77777777" w:rsidR="00731DFE" w:rsidRDefault="00731DFE">
            <w:pPr>
              <w:widowControl/>
            </w:pPr>
            <w:r>
              <w:t xml:space="preserve">  15,17</w:t>
            </w:r>
          </w:p>
          <w:p w14:paraId="3DE20C71" w14:textId="77777777" w:rsidR="00731DFE" w:rsidRDefault="00731DFE">
            <w:pPr>
              <w:widowControl/>
            </w:pPr>
            <w:r>
              <w:t>F5,6,8,9,12,13,</w:t>
            </w:r>
          </w:p>
          <w:p w14:paraId="2404257E" w14:textId="77777777" w:rsidR="00731DFE" w:rsidRDefault="00731DFE">
            <w:pPr>
              <w:widowControl/>
              <w:spacing w:after="58"/>
            </w:pPr>
            <w:r>
              <w:t xml:space="preserve">  16,17</w:t>
            </w:r>
          </w:p>
          <w:p w14:paraId="4E1F0F77" w14:textId="77777777" w:rsidR="00731DFE" w:rsidRDefault="00731DFE">
            <w:pPr>
              <w:widowControl/>
            </w:pPr>
            <w:r>
              <w:t>F1,2,5,6,8,9,10,12,13,17</w:t>
            </w:r>
          </w:p>
          <w:p w14:paraId="18A12704" w14:textId="77777777" w:rsidR="00731DFE" w:rsidRDefault="00731DFE">
            <w:pPr>
              <w:widowControl/>
              <w:spacing w:after="58"/>
            </w:pPr>
          </w:p>
        </w:tc>
        <w:tc>
          <w:tcPr>
            <w:tcW w:w="7200" w:type="dxa"/>
            <w:tcBorders>
              <w:top w:val="single" w:sz="6" w:space="0" w:color="000000"/>
              <w:left w:val="single" w:sz="6" w:space="0" w:color="000000"/>
              <w:bottom w:val="single" w:sz="6" w:space="0" w:color="000000"/>
              <w:right w:val="single" w:sz="6" w:space="0" w:color="000000"/>
            </w:tcBorders>
          </w:tcPr>
          <w:p w14:paraId="796295AC" w14:textId="77777777" w:rsidR="00731DFE" w:rsidRDefault="00731DFE">
            <w:pPr>
              <w:spacing w:line="120" w:lineRule="exact"/>
            </w:pPr>
          </w:p>
          <w:p w14:paraId="5614E3CA" w14:textId="77777777" w:rsidR="00731DFE" w:rsidRDefault="00731DFE">
            <w:pPr>
              <w:widowControl/>
            </w:pPr>
            <w:r>
              <w:rPr>
                <w:b/>
                <w:bCs/>
              </w:rPr>
              <w:t>Course Objectives</w:t>
            </w:r>
          </w:p>
          <w:p w14:paraId="7A73A368" w14:textId="77777777" w:rsidR="00731DFE" w:rsidRDefault="00731DFE">
            <w:pPr>
              <w:pStyle w:val="a"/>
              <w:widowControl/>
              <w:tabs>
                <w:tab w:val="left" w:pos="-1440"/>
              </w:tabs>
              <w:ind w:left="1440" w:hanging="720"/>
            </w:pPr>
            <w:r>
              <w:sym w:font="Symbol" w:char="F0B7"/>
            </w:r>
            <w:r>
              <w:tab/>
              <w:t>practice shop safety throughout the automotive industry.</w:t>
            </w:r>
          </w:p>
          <w:p w14:paraId="4150C39E" w14:textId="77777777" w:rsidR="00731DFE" w:rsidRDefault="00731DFE">
            <w:pPr>
              <w:pStyle w:val="a"/>
              <w:widowControl/>
              <w:tabs>
                <w:tab w:val="left" w:pos="-1440"/>
              </w:tabs>
              <w:ind w:left="1440" w:hanging="720"/>
            </w:pPr>
            <w:r>
              <w:sym w:font="Symbol" w:char="F0B7"/>
            </w:r>
            <w:r>
              <w:tab/>
              <w:t>discuss and practice all requirements of a professional technician.</w:t>
            </w:r>
          </w:p>
          <w:p w14:paraId="526D6189" w14:textId="77777777" w:rsidR="00731DFE" w:rsidRDefault="00731DFE">
            <w:pPr>
              <w:pStyle w:val="a"/>
              <w:widowControl/>
              <w:tabs>
                <w:tab w:val="left" w:pos="-1440"/>
              </w:tabs>
              <w:ind w:left="1440" w:hanging="720"/>
            </w:pPr>
            <w:r>
              <w:sym w:font="Symbol" w:char="F0B7"/>
            </w:r>
            <w:r>
              <w:tab/>
              <w:t>select and use automotive tools efficiently.</w:t>
            </w:r>
          </w:p>
          <w:p w14:paraId="49439624" w14:textId="77777777" w:rsidR="00731DFE" w:rsidRDefault="00731DFE">
            <w:pPr>
              <w:pStyle w:val="a"/>
              <w:widowControl/>
              <w:tabs>
                <w:tab w:val="left" w:pos="-1440"/>
              </w:tabs>
              <w:ind w:left="1440" w:hanging="720"/>
            </w:pPr>
            <w:r>
              <w:sym w:font="Symbol" w:char="F0B7"/>
            </w:r>
            <w:r>
              <w:tab/>
              <w:t>identify and use a vehicle's identification number effectively.</w:t>
            </w:r>
          </w:p>
          <w:p w14:paraId="40E3C6F5" w14:textId="77777777" w:rsidR="00731DFE" w:rsidRDefault="00731DFE">
            <w:pPr>
              <w:pStyle w:val="a"/>
              <w:widowControl/>
              <w:tabs>
                <w:tab w:val="left" w:pos="-1440"/>
              </w:tabs>
              <w:ind w:left="1440" w:hanging="720"/>
            </w:pPr>
            <w:r>
              <w:sym w:font="Symbol" w:char="F0B7"/>
            </w:r>
            <w:r>
              <w:tab/>
              <w:t>fill out and use a repair order efficiently.</w:t>
            </w:r>
          </w:p>
          <w:p w14:paraId="7D5483B6" w14:textId="77777777" w:rsidR="00731DFE" w:rsidRDefault="00731DFE">
            <w:pPr>
              <w:widowControl/>
              <w:ind w:firstLine="720"/>
            </w:pPr>
          </w:p>
          <w:p w14:paraId="2E4DCDBC" w14:textId="77777777" w:rsidR="00731DFE" w:rsidRDefault="00731DFE">
            <w:pPr>
              <w:pStyle w:val="a"/>
              <w:widowControl/>
              <w:tabs>
                <w:tab w:val="left" w:pos="-1440"/>
              </w:tabs>
              <w:ind w:left="1440" w:hanging="720"/>
            </w:pPr>
            <w:r>
              <w:sym w:font="Symbol" w:char="F0B7"/>
            </w:r>
            <w:r>
              <w:tab/>
              <w:t>use service manuals effectively.</w:t>
            </w:r>
          </w:p>
          <w:p w14:paraId="79DA7F6F" w14:textId="77777777" w:rsidR="00731DFE" w:rsidRDefault="00731DFE">
            <w:pPr>
              <w:pStyle w:val="a"/>
              <w:widowControl/>
              <w:tabs>
                <w:tab w:val="left" w:pos="-1440"/>
              </w:tabs>
              <w:ind w:left="1440" w:hanging="720"/>
            </w:pPr>
            <w:r>
              <w:sym w:font="Symbol" w:char="F0B7"/>
            </w:r>
            <w:r>
              <w:tab/>
              <w:t>use labor/time guides effectively.</w:t>
            </w:r>
          </w:p>
          <w:p w14:paraId="4E57B2DE" w14:textId="77777777" w:rsidR="00731DFE" w:rsidRDefault="00731DFE">
            <w:pPr>
              <w:pStyle w:val="a"/>
              <w:widowControl/>
              <w:tabs>
                <w:tab w:val="left" w:pos="-1440"/>
              </w:tabs>
              <w:ind w:left="1440" w:hanging="720"/>
            </w:pPr>
            <w:r>
              <w:sym w:font="Symbol" w:char="F0B7"/>
            </w:r>
            <w:r>
              <w:tab/>
              <w:t>use parts manuals effectively.</w:t>
            </w:r>
          </w:p>
          <w:p w14:paraId="1575DE12" w14:textId="77777777" w:rsidR="00731DFE" w:rsidRDefault="00731DFE">
            <w:pPr>
              <w:pStyle w:val="a"/>
              <w:widowControl/>
            </w:pPr>
            <w:r>
              <w:sym w:font="Symbol" w:char="F0B7"/>
            </w:r>
            <w:r w:rsidR="00E52C42">
              <w:tab/>
              <w:t>use the MITCHELL</w:t>
            </w:r>
            <w:r w:rsidR="00DF29A8">
              <w:t xml:space="preserve"> </w:t>
            </w:r>
            <w:proofErr w:type="spellStart"/>
            <w:r w:rsidR="00DF29A8">
              <w:t>proDemand</w:t>
            </w:r>
            <w:proofErr w:type="spellEnd"/>
            <w:r w:rsidR="00526A85">
              <w:t xml:space="preserve"> system</w:t>
            </w:r>
            <w:r>
              <w:t xml:space="preserve"> effectively.</w:t>
            </w:r>
          </w:p>
          <w:p w14:paraId="65D50FD6" w14:textId="77777777" w:rsidR="00731DFE" w:rsidRDefault="00731DFE">
            <w:pPr>
              <w:pStyle w:val="a"/>
              <w:widowControl/>
            </w:pPr>
            <w:r>
              <w:sym w:font="Symbol" w:char="F0B7"/>
            </w:r>
            <w:r>
              <w:tab/>
              <w:t xml:space="preserve">thoroughly understand different lubricants used in the </w:t>
            </w:r>
            <w:r>
              <w:tab/>
            </w:r>
            <w:r>
              <w:tab/>
              <w:t>automotive industry.</w:t>
            </w:r>
          </w:p>
          <w:p w14:paraId="39CD6088" w14:textId="77777777" w:rsidR="00731DFE" w:rsidRDefault="00731DFE">
            <w:pPr>
              <w:widowControl/>
            </w:pPr>
            <w:r>
              <w:rPr>
                <w:b/>
                <w:bCs/>
              </w:rPr>
              <w:t>Course Content</w:t>
            </w:r>
          </w:p>
          <w:p w14:paraId="16FD0871" w14:textId="77777777" w:rsidR="00731DFE" w:rsidRDefault="00731DFE">
            <w:pPr>
              <w:widowControl/>
            </w:pPr>
          </w:p>
          <w:p w14:paraId="04399206" w14:textId="77777777" w:rsidR="00731DFE" w:rsidRDefault="00731DFE">
            <w:pPr>
              <w:widowControl/>
              <w:rPr>
                <w:b/>
                <w:bCs/>
              </w:rPr>
            </w:pPr>
            <w:r>
              <w:rPr>
                <w:b/>
                <w:bCs/>
              </w:rPr>
              <w:t>Unit 1:</w:t>
            </w:r>
            <w:r>
              <w:tab/>
              <w:t xml:space="preserve"> Shop Safety / Automotive Tools/Technician Professionalism</w:t>
            </w:r>
          </w:p>
          <w:p w14:paraId="2FA3A1C9" w14:textId="77777777" w:rsidR="00731DFE" w:rsidRDefault="00731DFE">
            <w:pPr>
              <w:widowControl/>
              <w:rPr>
                <w:b/>
                <w:bCs/>
              </w:rPr>
            </w:pPr>
            <w:r>
              <w:rPr>
                <w:b/>
                <w:bCs/>
              </w:rPr>
              <w:t xml:space="preserve">  </w:t>
            </w:r>
          </w:p>
          <w:p w14:paraId="338258F0" w14:textId="77777777" w:rsidR="00731DFE" w:rsidRDefault="00731DFE">
            <w:pPr>
              <w:widowControl/>
            </w:pPr>
            <w:r>
              <w:rPr>
                <w:b/>
                <w:bCs/>
              </w:rPr>
              <w:t>Unit Objectives:</w:t>
            </w:r>
          </w:p>
          <w:p w14:paraId="2A9ABC84" w14:textId="77777777" w:rsidR="00731DFE" w:rsidRDefault="00731DFE">
            <w:pPr>
              <w:widowControl/>
            </w:pPr>
            <w:r>
              <w:t>Upon completion of this unit, the student will be able to:</w:t>
            </w:r>
          </w:p>
          <w:p w14:paraId="0D3ED8D1" w14:textId="77777777" w:rsidR="00731DFE" w:rsidRDefault="00731DFE">
            <w:pPr>
              <w:pStyle w:val="a"/>
              <w:widowControl/>
            </w:pPr>
            <w:r>
              <w:sym w:font="Symbol" w:char="F0B7"/>
            </w:r>
            <w:r>
              <w:tab/>
              <w:t>raise and lower a vehicle safely, using the shop's hoists.</w:t>
            </w:r>
          </w:p>
          <w:p w14:paraId="3F107AA1" w14:textId="77777777" w:rsidR="00731DFE" w:rsidRDefault="00731DFE">
            <w:pPr>
              <w:pStyle w:val="a"/>
              <w:widowControl/>
              <w:tabs>
                <w:tab w:val="left" w:pos="-1440"/>
              </w:tabs>
              <w:ind w:left="1440" w:hanging="720"/>
            </w:pPr>
            <w:r>
              <w:sym w:font="Symbol" w:char="F0B7"/>
            </w:r>
            <w:r>
              <w:tab/>
              <w:t>practice the safe use of other shop equipment such as safety glasses, compressed air, floor jacks, jack stands, electric drills, drop lights, creepers, fender covers and fire extinguishers.</w:t>
            </w:r>
          </w:p>
          <w:p w14:paraId="763D4EDF" w14:textId="77777777" w:rsidR="00731DFE" w:rsidRDefault="00731DFE">
            <w:pPr>
              <w:pStyle w:val="a"/>
              <w:widowControl/>
            </w:pPr>
            <w:r>
              <w:sym w:font="Symbol" w:char="F0B7"/>
            </w:r>
            <w:r>
              <w:tab/>
              <w:t>practice the techniques of lifting heavy objects.</w:t>
            </w:r>
          </w:p>
          <w:p w14:paraId="2907BFCB" w14:textId="77777777" w:rsidR="00731DFE" w:rsidRDefault="00731DFE">
            <w:pPr>
              <w:pStyle w:val="a"/>
              <w:widowControl/>
            </w:pPr>
            <w:r>
              <w:sym w:font="Symbol" w:char="F0B7"/>
            </w:r>
            <w:r>
              <w:tab/>
              <w:t xml:space="preserve">have an awareness of MSDS and other OSHA </w:t>
            </w:r>
          </w:p>
          <w:p w14:paraId="29558F1C" w14:textId="77777777" w:rsidR="00731DFE" w:rsidRDefault="00731DFE">
            <w:pPr>
              <w:widowControl/>
            </w:pPr>
            <w:r>
              <w:t xml:space="preserve">                        regulations.</w:t>
            </w:r>
          </w:p>
          <w:p w14:paraId="52600022" w14:textId="77777777" w:rsidR="00731DFE" w:rsidRDefault="00731DFE">
            <w:pPr>
              <w:widowControl/>
              <w:numPr>
                <w:ilvl w:val="0"/>
                <w:numId w:val="1"/>
              </w:numPr>
              <w:ind w:left="1080"/>
            </w:pPr>
            <w:r>
              <w:t>Use feeler gauges, micrometers, and dial indicators                correctly</w:t>
            </w:r>
          </w:p>
          <w:p w14:paraId="47F205D2" w14:textId="77777777" w:rsidR="00731DFE" w:rsidRDefault="00731DFE">
            <w:pPr>
              <w:pStyle w:val="a"/>
              <w:widowControl/>
            </w:pPr>
            <w:r>
              <w:sym w:font="Symbol" w:char="F0B7"/>
            </w:r>
            <w:r>
              <w:tab/>
              <w:t>have the opportunity to explore tool needs, selection, and</w:t>
            </w:r>
          </w:p>
          <w:p w14:paraId="2AD63197" w14:textId="77777777" w:rsidR="00731DFE" w:rsidRDefault="00731DFE">
            <w:pPr>
              <w:widowControl/>
              <w:ind w:firstLine="1440"/>
            </w:pPr>
            <w:r>
              <w:t>pricing/purchasing with representatives from the                                      industry.</w:t>
            </w:r>
          </w:p>
          <w:p w14:paraId="763941B2" w14:textId="77777777" w:rsidR="00731DFE" w:rsidRDefault="00731DFE">
            <w:pPr>
              <w:pStyle w:val="a"/>
              <w:widowControl/>
            </w:pPr>
            <w:r>
              <w:sym w:font="Symbol" w:char="F0B7"/>
            </w:r>
            <w:r>
              <w:tab/>
              <w:t>select and use torque wrenches correctly.</w:t>
            </w:r>
          </w:p>
          <w:p w14:paraId="0D9A53AF" w14:textId="77777777" w:rsidR="00731DFE" w:rsidRDefault="00731DFE">
            <w:pPr>
              <w:pStyle w:val="a"/>
              <w:widowControl/>
            </w:pPr>
            <w:r>
              <w:sym w:font="Symbol" w:char="F0B7"/>
            </w:r>
            <w:r>
              <w:tab/>
              <w:t>select and use impact wrenches, air ratchets, and air</w:t>
            </w:r>
          </w:p>
          <w:p w14:paraId="74892A87" w14:textId="77777777" w:rsidR="00731DFE" w:rsidRDefault="00731DFE">
            <w:pPr>
              <w:widowControl/>
            </w:pPr>
            <w:r>
              <w:t xml:space="preserve">                        hammers correctly.</w:t>
            </w:r>
          </w:p>
          <w:p w14:paraId="4D316199" w14:textId="77777777" w:rsidR="00731DFE" w:rsidRDefault="00731DFE">
            <w:pPr>
              <w:pStyle w:val="a"/>
              <w:widowControl/>
            </w:pPr>
            <w:r>
              <w:sym w:font="Symbol" w:char="F0B7"/>
            </w:r>
            <w:r>
              <w:tab/>
              <w:t>use tape measures, rulers, and calipers correctly.</w:t>
            </w:r>
          </w:p>
          <w:p w14:paraId="7A79FB6D" w14:textId="77777777" w:rsidR="00731DFE" w:rsidRDefault="00731DFE">
            <w:pPr>
              <w:pStyle w:val="a"/>
              <w:widowControl/>
            </w:pPr>
            <w:r>
              <w:sym w:font="Symbol" w:char="F0B7"/>
            </w:r>
            <w:r>
              <w:tab/>
              <w:t>have a basic understanding of bolt sizes and strength</w:t>
            </w:r>
          </w:p>
          <w:p w14:paraId="34AF846D" w14:textId="77777777" w:rsidR="00731DFE" w:rsidRDefault="00731DFE">
            <w:pPr>
              <w:widowControl/>
            </w:pPr>
            <w:r>
              <w:t xml:space="preserve">                        markings.</w:t>
            </w:r>
          </w:p>
          <w:p w14:paraId="4C781EF1" w14:textId="77777777" w:rsidR="00731DFE" w:rsidRDefault="00731DFE">
            <w:pPr>
              <w:pStyle w:val="a"/>
              <w:widowControl/>
            </w:pPr>
            <w:r>
              <w:sym w:font="Symbol" w:char="F0B7"/>
            </w:r>
            <w:r>
              <w:tab/>
              <w:t>distinguish between metric and standard size bolts.</w:t>
            </w:r>
          </w:p>
          <w:p w14:paraId="3747D91F" w14:textId="77777777" w:rsidR="00731DFE" w:rsidRDefault="00731DFE">
            <w:pPr>
              <w:pStyle w:val="a"/>
              <w:widowControl/>
            </w:pPr>
            <w:r>
              <w:sym w:font="Symbol" w:char="F0B7"/>
            </w:r>
            <w:r>
              <w:tab/>
              <w:t>use a tap and die set correctly.</w:t>
            </w:r>
          </w:p>
          <w:p w14:paraId="5A613E5F" w14:textId="77777777" w:rsidR="00731DFE" w:rsidRDefault="00731DFE">
            <w:pPr>
              <w:pStyle w:val="a"/>
              <w:widowControl/>
            </w:pPr>
            <w:r>
              <w:sym w:font="Symbol" w:char="F0B7"/>
            </w:r>
            <w:r>
              <w:tab/>
              <w:t>use extractors and removers correctly.</w:t>
            </w:r>
          </w:p>
          <w:p w14:paraId="5FA2A09F" w14:textId="77777777" w:rsidR="00731DFE" w:rsidRDefault="00731DFE">
            <w:pPr>
              <w:pStyle w:val="a"/>
              <w:widowControl/>
            </w:pPr>
            <w:r>
              <w:sym w:font="Symbol" w:char="F0B7"/>
            </w:r>
            <w:r>
              <w:tab/>
              <w:t>identify and discuss the importance of cleanliness, both</w:t>
            </w:r>
          </w:p>
          <w:p w14:paraId="7CF8D2FE" w14:textId="77777777" w:rsidR="00731DFE" w:rsidRDefault="00731DFE">
            <w:pPr>
              <w:widowControl/>
            </w:pPr>
            <w:r>
              <w:lastRenderedPageBreak/>
              <w:t xml:space="preserve">                        personal and occupational.</w:t>
            </w:r>
          </w:p>
          <w:p w14:paraId="70C3554E" w14:textId="77777777" w:rsidR="00731DFE" w:rsidRDefault="00731DFE">
            <w:pPr>
              <w:pStyle w:val="a"/>
              <w:widowControl/>
            </w:pPr>
            <w:r>
              <w:sym w:font="Symbol" w:char="F0B7"/>
            </w:r>
            <w:r>
              <w:tab/>
              <w:t>practice responsible co-worker relations.</w:t>
            </w:r>
          </w:p>
          <w:p w14:paraId="10AC7512" w14:textId="77777777" w:rsidR="00731DFE" w:rsidRDefault="00731DFE">
            <w:pPr>
              <w:pStyle w:val="a"/>
              <w:widowControl/>
            </w:pPr>
            <w:r>
              <w:sym w:font="Symbol" w:char="F0B7"/>
            </w:r>
            <w:r>
              <w:tab/>
              <w:t>practice effective customer relations.</w:t>
            </w:r>
          </w:p>
          <w:p w14:paraId="4313DE06" w14:textId="77777777" w:rsidR="00731DFE" w:rsidRDefault="00731DFE">
            <w:pPr>
              <w:pStyle w:val="a"/>
              <w:widowControl/>
            </w:pPr>
          </w:p>
          <w:p w14:paraId="6C3965A4" w14:textId="77777777" w:rsidR="002554C3" w:rsidRDefault="00731DFE" w:rsidP="002554C3">
            <w:pPr>
              <w:pStyle w:val="a"/>
              <w:widowControl/>
            </w:pPr>
            <w:r>
              <w:sym w:font="Symbol" w:char="F0B7"/>
            </w:r>
            <w:r>
              <w:tab/>
              <w:t xml:space="preserve">understand and practice the concept of doing the job                                </w:t>
            </w:r>
            <w:r w:rsidR="002554C3">
              <w:t xml:space="preserve">                                  </w:t>
            </w:r>
            <w:r>
              <w:t>right the first time.</w:t>
            </w:r>
          </w:p>
          <w:p w14:paraId="70FD4022" w14:textId="77777777" w:rsidR="00731DFE" w:rsidRDefault="00731DFE" w:rsidP="002554C3">
            <w:pPr>
              <w:pStyle w:val="a"/>
              <w:widowControl/>
            </w:pPr>
            <w:r>
              <w:t xml:space="preserve">Write </w:t>
            </w:r>
            <w:proofErr w:type="gramStart"/>
            <w:r>
              <w:t>a  current</w:t>
            </w:r>
            <w:proofErr w:type="gramEnd"/>
            <w:r>
              <w:t xml:space="preserve"> professional resume`.</w:t>
            </w:r>
          </w:p>
          <w:p w14:paraId="3E92466C" w14:textId="77777777" w:rsidR="00731DFE" w:rsidRDefault="00731DFE">
            <w:pPr>
              <w:widowControl/>
              <w:rPr>
                <w:b/>
                <w:bCs/>
              </w:rPr>
            </w:pPr>
          </w:p>
          <w:p w14:paraId="0CA470A2" w14:textId="77777777" w:rsidR="00731DFE" w:rsidRDefault="00731DFE">
            <w:pPr>
              <w:widowControl/>
              <w:spacing w:after="58"/>
            </w:pPr>
          </w:p>
        </w:tc>
        <w:tc>
          <w:tcPr>
            <w:tcW w:w="1764" w:type="dxa"/>
            <w:tcBorders>
              <w:top w:val="single" w:sz="6" w:space="0" w:color="000000"/>
              <w:left w:val="single" w:sz="6" w:space="0" w:color="000000"/>
              <w:bottom w:val="single" w:sz="6" w:space="0" w:color="000000"/>
              <w:right w:val="single" w:sz="6" w:space="0" w:color="000000"/>
            </w:tcBorders>
          </w:tcPr>
          <w:p w14:paraId="1B81B0B3" w14:textId="77777777" w:rsidR="00731DFE" w:rsidRDefault="00731DFE">
            <w:pPr>
              <w:spacing w:line="120" w:lineRule="exact"/>
            </w:pPr>
          </w:p>
          <w:p w14:paraId="59647F32" w14:textId="77777777" w:rsidR="00731DFE" w:rsidRDefault="00731DFE">
            <w:pPr>
              <w:widowControl/>
            </w:pPr>
          </w:p>
          <w:p w14:paraId="7F707588" w14:textId="77777777" w:rsidR="00731DFE" w:rsidRDefault="00731DFE">
            <w:pPr>
              <w:widowControl/>
            </w:pPr>
            <w:r>
              <w:t>C3,6,18,19</w:t>
            </w:r>
          </w:p>
          <w:p w14:paraId="1859D07B" w14:textId="77777777" w:rsidR="00731DFE" w:rsidRDefault="00731DFE">
            <w:pPr>
              <w:widowControl/>
            </w:pPr>
            <w:r>
              <w:t>C1,3,5-7,11,14,</w:t>
            </w:r>
          </w:p>
          <w:p w14:paraId="489FABB7" w14:textId="77777777" w:rsidR="00731DFE" w:rsidRDefault="00731DFE">
            <w:pPr>
              <w:widowControl/>
            </w:pPr>
            <w:r>
              <w:t xml:space="preserve">   16-20</w:t>
            </w:r>
          </w:p>
          <w:p w14:paraId="308B6BB1" w14:textId="77777777" w:rsidR="00731DFE" w:rsidRDefault="00731DFE">
            <w:pPr>
              <w:widowControl/>
            </w:pPr>
            <w:r>
              <w:t>C1,3,5,6,18-20</w:t>
            </w:r>
          </w:p>
          <w:p w14:paraId="6FAF2177" w14:textId="77777777" w:rsidR="00731DFE" w:rsidRDefault="00731DFE">
            <w:pPr>
              <w:widowControl/>
            </w:pPr>
            <w:r>
              <w:t>C3,5,6,15,18,</w:t>
            </w:r>
          </w:p>
          <w:p w14:paraId="2CA3CCF7" w14:textId="77777777" w:rsidR="00731DFE" w:rsidRDefault="00731DFE">
            <w:pPr>
              <w:widowControl/>
            </w:pPr>
            <w:r>
              <w:t xml:space="preserve">   19</w:t>
            </w:r>
          </w:p>
          <w:p w14:paraId="22FAE797" w14:textId="77777777" w:rsidR="00731DFE" w:rsidRDefault="00731DFE">
            <w:pPr>
              <w:widowControl/>
            </w:pPr>
            <w:r>
              <w:t>C1,2,5-7,11,</w:t>
            </w:r>
          </w:p>
          <w:p w14:paraId="0E9346C1" w14:textId="77777777" w:rsidR="00731DFE" w:rsidRDefault="00731DFE">
            <w:pPr>
              <w:widowControl/>
            </w:pPr>
            <w:r>
              <w:t xml:space="preserve">   12,13,15,16</w:t>
            </w:r>
          </w:p>
          <w:p w14:paraId="430E04BF" w14:textId="77777777" w:rsidR="00731DFE" w:rsidRDefault="00731DFE">
            <w:pPr>
              <w:widowControl/>
            </w:pPr>
            <w:r>
              <w:t>C1,5-7,15-20</w:t>
            </w:r>
          </w:p>
          <w:p w14:paraId="0BD8FACB" w14:textId="77777777" w:rsidR="00731DFE" w:rsidRDefault="00731DFE">
            <w:pPr>
              <w:widowControl/>
            </w:pPr>
            <w:r>
              <w:t>C1,5-7,15-20</w:t>
            </w:r>
          </w:p>
          <w:p w14:paraId="1E19E456" w14:textId="77777777" w:rsidR="00731DFE" w:rsidRDefault="00731DFE">
            <w:pPr>
              <w:widowControl/>
            </w:pPr>
            <w:r>
              <w:t>C1,5-7,15-20</w:t>
            </w:r>
          </w:p>
          <w:p w14:paraId="62597F9F" w14:textId="77777777" w:rsidR="00731DFE" w:rsidRDefault="00731DFE">
            <w:pPr>
              <w:widowControl/>
            </w:pPr>
            <w:r>
              <w:t>C1,5-7,15-20</w:t>
            </w:r>
          </w:p>
          <w:p w14:paraId="1E81E270" w14:textId="77777777" w:rsidR="00731DFE" w:rsidRDefault="00731DFE">
            <w:pPr>
              <w:widowControl/>
            </w:pPr>
            <w:r>
              <w:t>C1,5-7,15-20</w:t>
            </w:r>
          </w:p>
          <w:p w14:paraId="77D896D6" w14:textId="77777777" w:rsidR="00731DFE" w:rsidRDefault="00731DFE">
            <w:pPr>
              <w:widowControl/>
            </w:pPr>
          </w:p>
          <w:p w14:paraId="4B1F79C4" w14:textId="77777777" w:rsidR="00731DFE" w:rsidRDefault="00731DFE">
            <w:pPr>
              <w:widowControl/>
            </w:pPr>
          </w:p>
          <w:p w14:paraId="118F2EF2" w14:textId="77777777" w:rsidR="00731DFE" w:rsidRDefault="00731DFE">
            <w:pPr>
              <w:widowControl/>
            </w:pPr>
          </w:p>
          <w:p w14:paraId="3D08AC1E" w14:textId="77777777" w:rsidR="00731DFE" w:rsidRDefault="00731DFE">
            <w:pPr>
              <w:widowControl/>
            </w:pPr>
          </w:p>
          <w:p w14:paraId="10BFC934" w14:textId="77777777" w:rsidR="00731DFE" w:rsidRDefault="00731DFE">
            <w:pPr>
              <w:widowControl/>
            </w:pPr>
          </w:p>
          <w:p w14:paraId="28967C40" w14:textId="77777777" w:rsidR="00731DFE" w:rsidRDefault="00731DFE">
            <w:pPr>
              <w:widowControl/>
            </w:pPr>
          </w:p>
          <w:p w14:paraId="30296B1C" w14:textId="77777777" w:rsidR="00731DFE" w:rsidRDefault="00731DFE">
            <w:pPr>
              <w:widowControl/>
            </w:pPr>
          </w:p>
          <w:p w14:paraId="3FFECC11" w14:textId="77777777" w:rsidR="00731DFE" w:rsidRDefault="00731DFE">
            <w:pPr>
              <w:widowControl/>
            </w:pPr>
          </w:p>
          <w:p w14:paraId="2CE7792D" w14:textId="77777777" w:rsidR="00731DFE" w:rsidRDefault="00731DFE">
            <w:pPr>
              <w:widowControl/>
            </w:pPr>
            <w:r>
              <w:t>*C3,5,6,15,18-     20</w:t>
            </w:r>
          </w:p>
          <w:p w14:paraId="47207463" w14:textId="77777777" w:rsidR="00731DFE" w:rsidRDefault="00731DFE">
            <w:pPr>
              <w:widowControl/>
            </w:pPr>
            <w:r>
              <w:t>*</w:t>
            </w:r>
          </w:p>
          <w:p w14:paraId="431DC6EB" w14:textId="77777777" w:rsidR="00731DFE" w:rsidRDefault="00731DFE">
            <w:pPr>
              <w:widowControl/>
            </w:pPr>
          </w:p>
          <w:p w14:paraId="6864EDC0" w14:textId="77777777" w:rsidR="00731DFE" w:rsidRDefault="00731DFE">
            <w:pPr>
              <w:widowControl/>
            </w:pPr>
          </w:p>
          <w:p w14:paraId="0301CA6D" w14:textId="77777777" w:rsidR="00731DFE" w:rsidRDefault="00731DFE">
            <w:pPr>
              <w:widowControl/>
            </w:pPr>
          </w:p>
          <w:p w14:paraId="76BF6BBF" w14:textId="77777777" w:rsidR="00731DFE" w:rsidRDefault="00731DFE">
            <w:pPr>
              <w:widowControl/>
            </w:pPr>
            <w:r>
              <w:t>*</w:t>
            </w:r>
          </w:p>
          <w:p w14:paraId="2895686A" w14:textId="77777777" w:rsidR="00731DFE" w:rsidRDefault="00731DFE">
            <w:pPr>
              <w:widowControl/>
            </w:pPr>
            <w:r>
              <w:t>C5,7,15,18,19</w:t>
            </w:r>
          </w:p>
          <w:p w14:paraId="06D375D1" w14:textId="77777777" w:rsidR="00731DFE" w:rsidRDefault="00731DFE">
            <w:pPr>
              <w:widowControl/>
            </w:pPr>
            <w:r>
              <w:t>C1-3,5,11,15,18,19</w:t>
            </w:r>
          </w:p>
          <w:p w14:paraId="795B7517" w14:textId="77777777" w:rsidR="00731DFE" w:rsidRDefault="00731DFE">
            <w:pPr>
              <w:widowControl/>
            </w:pPr>
            <w:r>
              <w:t>C2,3,5,11,13</w:t>
            </w:r>
          </w:p>
          <w:p w14:paraId="44A7ECF7" w14:textId="77777777" w:rsidR="00731DFE" w:rsidRDefault="00731DFE">
            <w:pPr>
              <w:widowControl/>
            </w:pPr>
            <w:r>
              <w:t xml:space="preserve"> 15</w:t>
            </w:r>
          </w:p>
          <w:p w14:paraId="793A9213" w14:textId="77777777" w:rsidR="00731DFE" w:rsidRDefault="00731DFE">
            <w:pPr>
              <w:widowControl/>
            </w:pPr>
            <w:r>
              <w:t>*C1-3,5,11,15,</w:t>
            </w:r>
          </w:p>
          <w:p w14:paraId="5702D4A4" w14:textId="77777777" w:rsidR="00731DFE" w:rsidRDefault="00731DFE">
            <w:pPr>
              <w:widowControl/>
            </w:pPr>
            <w:r>
              <w:t xml:space="preserve">  18,19</w:t>
            </w:r>
          </w:p>
          <w:p w14:paraId="22A48D98" w14:textId="77777777" w:rsidR="00731DFE" w:rsidRDefault="00731DFE">
            <w:pPr>
              <w:widowControl/>
            </w:pPr>
            <w:r>
              <w:t>*</w:t>
            </w:r>
          </w:p>
          <w:p w14:paraId="1DD8B6EB" w14:textId="77777777" w:rsidR="00731DFE" w:rsidRPr="004F395F" w:rsidRDefault="00731DFE">
            <w:pPr>
              <w:pStyle w:val="Header"/>
              <w:widowControl/>
              <w:tabs>
                <w:tab w:val="clear" w:pos="4320"/>
                <w:tab w:val="clear" w:pos="8640"/>
              </w:tabs>
              <w:rPr>
                <w:spacing w:val="22"/>
                <w:lang w:val="en-US" w:eastAsia="en-US"/>
              </w:rPr>
            </w:pPr>
            <w:r w:rsidRPr="004F395F">
              <w:rPr>
                <w:spacing w:val="22"/>
                <w:lang w:val="en-US" w:eastAsia="en-US"/>
              </w:rPr>
              <w:t>*</w:t>
            </w:r>
          </w:p>
          <w:p w14:paraId="1DEE1FC7" w14:textId="77777777" w:rsidR="00731DFE" w:rsidRDefault="00731DFE">
            <w:pPr>
              <w:widowControl/>
            </w:pPr>
          </w:p>
          <w:p w14:paraId="5345D6EE" w14:textId="77777777" w:rsidR="00731DFE" w:rsidRDefault="00731DFE">
            <w:pPr>
              <w:widowControl/>
            </w:pPr>
            <w:r>
              <w:t>*</w:t>
            </w:r>
          </w:p>
          <w:p w14:paraId="395346CC" w14:textId="77777777" w:rsidR="00731DFE" w:rsidRDefault="00731DFE">
            <w:pPr>
              <w:widowControl/>
            </w:pPr>
          </w:p>
          <w:p w14:paraId="4ACFCDE2" w14:textId="77777777" w:rsidR="00731DFE" w:rsidRDefault="00731DFE">
            <w:pPr>
              <w:widowControl/>
            </w:pPr>
            <w:r>
              <w:t>*</w:t>
            </w:r>
          </w:p>
          <w:p w14:paraId="211A45C6" w14:textId="77777777" w:rsidR="00731DFE" w:rsidRDefault="00731DFE">
            <w:pPr>
              <w:widowControl/>
            </w:pPr>
            <w:r>
              <w:t>*</w:t>
            </w:r>
          </w:p>
          <w:p w14:paraId="07F37B46" w14:textId="77777777" w:rsidR="00731DFE" w:rsidRDefault="00731DFE">
            <w:pPr>
              <w:widowControl/>
            </w:pPr>
            <w:r>
              <w:t>*</w:t>
            </w:r>
          </w:p>
          <w:p w14:paraId="22CCE4B4" w14:textId="77777777" w:rsidR="00731DFE" w:rsidRDefault="00731DFE">
            <w:pPr>
              <w:widowControl/>
            </w:pPr>
            <w:r>
              <w:t>*</w:t>
            </w:r>
          </w:p>
          <w:p w14:paraId="296E90AE" w14:textId="77777777" w:rsidR="00731DFE" w:rsidRDefault="00731DFE">
            <w:pPr>
              <w:widowControl/>
            </w:pPr>
            <w:r>
              <w:lastRenderedPageBreak/>
              <w:t>C3,6,11,14</w:t>
            </w:r>
          </w:p>
          <w:p w14:paraId="11B11B09" w14:textId="77777777" w:rsidR="00731DFE" w:rsidRDefault="00731DFE">
            <w:pPr>
              <w:widowControl/>
            </w:pPr>
            <w:r>
              <w:t>C9,10,12-14</w:t>
            </w:r>
          </w:p>
          <w:p w14:paraId="5266E81C" w14:textId="77777777" w:rsidR="00731DFE" w:rsidRDefault="00731DFE">
            <w:pPr>
              <w:widowControl/>
            </w:pPr>
            <w:r>
              <w:t>C1,5-7,11,13,</w:t>
            </w:r>
          </w:p>
          <w:p w14:paraId="50E34AB8" w14:textId="77777777" w:rsidR="00731DFE" w:rsidRDefault="00731DFE">
            <w:pPr>
              <w:widowControl/>
            </w:pPr>
            <w:r>
              <w:t xml:space="preserve">   14</w:t>
            </w:r>
          </w:p>
          <w:p w14:paraId="3AB658CC" w14:textId="77777777" w:rsidR="00731DFE" w:rsidRDefault="00731DFE">
            <w:pPr>
              <w:widowControl/>
            </w:pPr>
            <w:r>
              <w:t>C1,3,5-7,11,13,</w:t>
            </w:r>
          </w:p>
          <w:p w14:paraId="00796FCB" w14:textId="77777777" w:rsidR="00731DFE" w:rsidRDefault="00731DFE">
            <w:pPr>
              <w:widowControl/>
              <w:spacing w:after="58"/>
            </w:pPr>
            <w:r>
              <w:t xml:space="preserve">   15-20</w:t>
            </w:r>
          </w:p>
          <w:p w14:paraId="4DC25E84" w14:textId="77777777" w:rsidR="00731DFE" w:rsidRDefault="00731DFE">
            <w:pPr>
              <w:widowControl/>
            </w:pPr>
            <w:r>
              <w:t>C1,3,5-7,11,13,14,15</w:t>
            </w:r>
          </w:p>
          <w:p w14:paraId="34B0C865" w14:textId="77777777" w:rsidR="00731DFE" w:rsidRDefault="00731DFE">
            <w:pPr>
              <w:widowControl/>
              <w:spacing w:after="58"/>
            </w:pPr>
          </w:p>
        </w:tc>
      </w:tr>
      <w:tr w:rsidR="00731DFE" w14:paraId="2E726998" w14:textId="77777777">
        <w:tc>
          <w:tcPr>
            <w:tcW w:w="1764" w:type="dxa"/>
            <w:tcBorders>
              <w:top w:val="single" w:sz="6" w:space="0" w:color="000000"/>
              <w:left w:val="single" w:sz="6" w:space="0" w:color="000000"/>
              <w:bottom w:val="single" w:sz="6" w:space="0" w:color="000000"/>
              <w:right w:val="single" w:sz="6" w:space="0" w:color="000000"/>
            </w:tcBorders>
          </w:tcPr>
          <w:p w14:paraId="3382659A" w14:textId="77777777" w:rsidR="00731DFE" w:rsidRDefault="00731DFE">
            <w:pPr>
              <w:spacing w:line="120" w:lineRule="exact"/>
            </w:pPr>
          </w:p>
          <w:p w14:paraId="2C80859C" w14:textId="77777777" w:rsidR="00731DFE" w:rsidRDefault="00731DFE">
            <w:pPr>
              <w:widowControl/>
            </w:pPr>
          </w:p>
          <w:p w14:paraId="59928225" w14:textId="77777777" w:rsidR="00731DFE" w:rsidRDefault="00731DFE">
            <w:pPr>
              <w:widowControl/>
            </w:pPr>
          </w:p>
          <w:p w14:paraId="6497A26D" w14:textId="77777777" w:rsidR="00731DFE" w:rsidRDefault="00731DFE">
            <w:pPr>
              <w:widowControl/>
            </w:pPr>
          </w:p>
          <w:p w14:paraId="283F1966" w14:textId="77777777" w:rsidR="00731DFE" w:rsidRDefault="00731DFE">
            <w:pPr>
              <w:widowControl/>
            </w:pPr>
          </w:p>
          <w:p w14:paraId="17BE23D1" w14:textId="77777777" w:rsidR="00731DFE" w:rsidRDefault="00731DFE">
            <w:pPr>
              <w:widowControl/>
            </w:pPr>
          </w:p>
          <w:p w14:paraId="7470C085" w14:textId="77777777" w:rsidR="00731DFE" w:rsidRDefault="00731DFE">
            <w:pPr>
              <w:widowControl/>
            </w:pPr>
          </w:p>
          <w:p w14:paraId="2496A5FB" w14:textId="77777777" w:rsidR="00731DFE" w:rsidRDefault="00731DFE">
            <w:pPr>
              <w:widowControl/>
            </w:pPr>
          </w:p>
          <w:p w14:paraId="426A44CE" w14:textId="77777777" w:rsidR="00731DFE" w:rsidRDefault="00731DFE">
            <w:pPr>
              <w:widowControl/>
            </w:pPr>
            <w:r>
              <w:t>F1,2,5,8,10,12</w:t>
            </w:r>
          </w:p>
          <w:p w14:paraId="01DE7CA4" w14:textId="77777777" w:rsidR="00731DFE" w:rsidRDefault="00731DFE">
            <w:pPr>
              <w:widowControl/>
            </w:pPr>
            <w:r>
              <w:t>F1,2,5,6,10,12</w:t>
            </w:r>
          </w:p>
          <w:p w14:paraId="4F603EF9" w14:textId="77777777" w:rsidR="00731DFE" w:rsidRPr="004F395F" w:rsidRDefault="00731DFE">
            <w:pPr>
              <w:pStyle w:val="Header"/>
              <w:widowControl/>
              <w:tabs>
                <w:tab w:val="clear" w:pos="4320"/>
                <w:tab w:val="clear" w:pos="8640"/>
              </w:tabs>
              <w:rPr>
                <w:lang w:val="en-US" w:eastAsia="en-US"/>
              </w:rPr>
            </w:pPr>
          </w:p>
          <w:p w14:paraId="3A5CB46C" w14:textId="77777777" w:rsidR="00731DFE" w:rsidRDefault="00731DFE">
            <w:pPr>
              <w:widowControl/>
            </w:pPr>
            <w:r>
              <w:t>F1,2,5,6,10,12</w:t>
            </w:r>
          </w:p>
          <w:p w14:paraId="1182552D" w14:textId="77777777" w:rsidR="00731DFE" w:rsidRDefault="00731DFE">
            <w:pPr>
              <w:widowControl/>
            </w:pPr>
          </w:p>
          <w:p w14:paraId="500A4CD4" w14:textId="77777777" w:rsidR="00731DFE" w:rsidRDefault="00731DFE">
            <w:pPr>
              <w:widowControl/>
            </w:pPr>
            <w:r>
              <w:t>F1,5,8,10,12</w:t>
            </w:r>
          </w:p>
          <w:p w14:paraId="363244AC" w14:textId="77777777" w:rsidR="00731DFE" w:rsidRDefault="00731DFE">
            <w:pPr>
              <w:widowControl/>
            </w:pPr>
          </w:p>
          <w:p w14:paraId="4181444A" w14:textId="77777777" w:rsidR="00731DFE" w:rsidRDefault="00731DFE">
            <w:pPr>
              <w:widowControl/>
            </w:pPr>
            <w:r>
              <w:t>F5,6,8,9,13,16,17</w:t>
            </w:r>
          </w:p>
          <w:p w14:paraId="1725A181" w14:textId="77777777" w:rsidR="00731DFE" w:rsidRDefault="00731DFE">
            <w:pPr>
              <w:widowControl/>
            </w:pPr>
          </w:p>
          <w:p w14:paraId="19B18471" w14:textId="77777777" w:rsidR="00731DFE" w:rsidRDefault="00731DFE">
            <w:pPr>
              <w:widowControl/>
            </w:pPr>
            <w:r>
              <w:t>F1,2,5,8,10,12</w:t>
            </w:r>
          </w:p>
          <w:p w14:paraId="4A32ADD4" w14:textId="77777777" w:rsidR="00731DFE" w:rsidRDefault="00731DFE">
            <w:pPr>
              <w:widowControl/>
            </w:pPr>
            <w:r>
              <w:t>F1,2,5,8,10,12</w:t>
            </w:r>
          </w:p>
          <w:p w14:paraId="1543827F" w14:textId="77777777" w:rsidR="00731DFE" w:rsidRPr="004F395F" w:rsidRDefault="00731DFE">
            <w:pPr>
              <w:pStyle w:val="Header"/>
              <w:widowControl/>
              <w:tabs>
                <w:tab w:val="clear" w:pos="4320"/>
                <w:tab w:val="clear" w:pos="8640"/>
              </w:tabs>
              <w:rPr>
                <w:lang w:val="en-US" w:eastAsia="en-US"/>
              </w:rPr>
            </w:pPr>
          </w:p>
          <w:p w14:paraId="59F20BDD" w14:textId="77777777" w:rsidR="00731DFE" w:rsidRPr="004F395F" w:rsidRDefault="00731DFE">
            <w:pPr>
              <w:pStyle w:val="Header"/>
              <w:widowControl/>
              <w:tabs>
                <w:tab w:val="clear" w:pos="4320"/>
                <w:tab w:val="clear" w:pos="8640"/>
              </w:tabs>
              <w:rPr>
                <w:lang w:val="en-US" w:eastAsia="en-US"/>
              </w:rPr>
            </w:pPr>
            <w:r w:rsidRPr="004F395F">
              <w:rPr>
                <w:lang w:val="en-US" w:eastAsia="en-US"/>
              </w:rPr>
              <w:t>F1,5,6,8,10,12,</w:t>
            </w:r>
          </w:p>
          <w:p w14:paraId="35BE134C" w14:textId="77777777" w:rsidR="00731DFE" w:rsidRDefault="00731DFE">
            <w:pPr>
              <w:widowControl/>
              <w:spacing w:after="120"/>
            </w:pPr>
            <w:r>
              <w:t xml:space="preserve">  13,17</w:t>
            </w:r>
          </w:p>
          <w:p w14:paraId="57F727AB" w14:textId="77777777" w:rsidR="00731DFE" w:rsidRPr="004F395F" w:rsidRDefault="00731DFE">
            <w:pPr>
              <w:pStyle w:val="Header"/>
              <w:widowControl/>
              <w:tabs>
                <w:tab w:val="clear" w:pos="4320"/>
                <w:tab w:val="clear" w:pos="8640"/>
              </w:tabs>
              <w:rPr>
                <w:lang w:val="en-US" w:eastAsia="en-US"/>
              </w:rPr>
            </w:pPr>
            <w:r w:rsidRPr="004F395F">
              <w:rPr>
                <w:lang w:val="en-US" w:eastAsia="en-US"/>
              </w:rPr>
              <w:t>F1,2,3,5,6,8,9,</w:t>
            </w:r>
          </w:p>
          <w:p w14:paraId="3FB9BBE3" w14:textId="77777777" w:rsidR="00731DFE" w:rsidRPr="004F395F" w:rsidRDefault="00731DFE">
            <w:pPr>
              <w:pStyle w:val="Header"/>
              <w:widowControl/>
              <w:tabs>
                <w:tab w:val="clear" w:pos="4320"/>
                <w:tab w:val="clear" w:pos="8640"/>
              </w:tabs>
              <w:rPr>
                <w:lang w:val="en-US" w:eastAsia="en-US"/>
              </w:rPr>
            </w:pPr>
            <w:r w:rsidRPr="004F395F">
              <w:rPr>
                <w:lang w:val="en-US" w:eastAsia="en-US"/>
              </w:rPr>
              <w:t xml:space="preserve">  10,12,13,17</w:t>
            </w:r>
          </w:p>
          <w:p w14:paraId="5369DB77" w14:textId="77777777" w:rsidR="00731DFE" w:rsidRDefault="00731DFE">
            <w:pPr>
              <w:widowControl/>
            </w:pPr>
            <w:r>
              <w:t>F1,2,5,6,8,9,</w:t>
            </w:r>
          </w:p>
          <w:p w14:paraId="1F154291" w14:textId="77777777" w:rsidR="00731DFE" w:rsidRDefault="00731DFE">
            <w:pPr>
              <w:widowControl/>
            </w:pPr>
            <w:r>
              <w:t xml:space="preserve">  10,12,13,17</w:t>
            </w:r>
          </w:p>
          <w:p w14:paraId="0DA78274" w14:textId="77777777" w:rsidR="00731DFE" w:rsidRDefault="00731DFE">
            <w:pPr>
              <w:widowControl/>
            </w:pPr>
            <w:r>
              <w:t>F1,2,6,8,9,10,</w:t>
            </w:r>
          </w:p>
          <w:p w14:paraId="6E446472" w14:textId="77777777" w:rsidR="00731DFE" w:rsidRDefault="00731DFE">
            <w:pPr>
              <w:widowControl/>
            </w:pPr>
            <w:r>
              <w:t xml:space="preserve">  12,13,17</w:t>
            </w:r>
          </w:p>
          <w:p w14:paraId="50CE4E1E" w14:textId="77777777" w:rsidR="00731DFE" w:rsidRDefault="00731DFE">
            <w:pPr>
              <w:widowControl/>
            </w:pPr>
          </w:p>
          <w:p w14:paraId="1597B389" w14:textId="77777777" w:rsidR="00731DFE" w:rsidRDefault="00731DFE">
            <w:pPr>
              <w:widowControl/>
            </w:pPr>
          </w:p>
          <w:p w14:paraId="77CF520D" w14:textId="77777777" w:rsidR="00731DFE" w:rsidRDefault="00731DFE">
            <w:pPr>
              <w:widowControl/>
            </w:pPr>
          </w:p>
          <w:p w14:paraId="678BC145" w14:textId="77777777" w:rsidR="00731DFE" w:rsidRDefault="00731DFE">
            <w:pPr>
              <w:widowControl/>
            </w:pPr>
          </w:p>
          <w:p w14:paraId="77825A57" w14:textId="77777777" w:rsidR="00731DFE" w:rsidRDefault="00731DFE">
            <w:pPr>
              <w:widowControl/>
            </w:pPr>
          </w:p>
          <w:p w14:paraId="5ED0B97C" w14:textId="77777777" w:rsidR="00731DFE" w:rsidRDefault="00731DFE">
            <w:pPr>
              <w:widowControl/>
            </w:pPr>
          </w:p>
          <w:p w14:paraId="0868A9E2" w14:textId="77777777" w:rsidR="00731DFE" w:rsidRDefault="00731DFE">
            <w:pPr>
              <w:widowControl/>
            </w:pPr>
          </w:p>
          <w:p w14:paraId="324A02CB" w14:textId="77777777" w:rsidR="00731DFE" w:rsidRDefault="00731DFE">
            <w:pPr>
              <w:widowControl/>
            </w:pPr>
          </w:p>
          <w:p w14:paraId="5C59E85B" w14:textId="77777777" w:rsidR="00731DFE" w:rsidRDefault="00731DFE">
            <w:pPr>
              <w:widowControl/>
            </w:pPr>
          </w:p>
          <w:p w14:paraId="0033D742" w14:textId="77777777" w:rsidR="00731DFE" w:rsidRPr="004F395F" w:rsidRDefault="00731DFE">
            <w:pPr>
              <w:pStyle w:val="Header"/>
              <w:widowControl/>
              <w:tabs>
                <w:tab w:val="clear" w:pos="4320"/>
                <w:tab w:val="clear" w:pos="8640"/>
              </w:tabs>
              <w:rPr>
                <w:lang w:val="en-US" w:eastAsia="en-US"/>
              </w:rPr>
            </w:pPr>
          </w:p>
          <w:p w14:paraId="5FD5BD8A" w14:textId="77777777" w:rsidR="00731DFE" w:rsidRPr="004F395F" w:rsidRDefault="00731DFE">
            <w:pPr>
              <w:pStyle w:val="Header"/>
              <w:widowControl/>
              <w:tabs>
                <w:tab w:val="clear" w:pos="4320"/>
                <w:tab w:val="clear" w:pos="8640"/>
              </w:tabs>
              <w:rPr>
                <w:lang w:val="en-US" w:eastAsia="en-US"/>
              </w:rPr>
            </w:pPr>
          </w:p>
          <w:p w14:paraId="25D54AAD" w14:textId="77777777" w:rsidR="00731DFE" w:rsidRPr="004F395F" w:rsidRDefault="00731DFE">
            <w:pPr>
              <w:pStyle w:val="Header"/>
              <w:widowControl/>
              <w:tabs>
                <w:tab w:val="clear" w:pos="4320"/>
                <w:tab w:val="clear" w:pos="8640"/>
              </w:tabs>
              <w:rPr>
                <w:lang w:val="en-US" w:eastAsia="en-US"/>
              </w:rPr>
            </w:pPr>
          </w:p>
          <w:p w14:paraId="029E9429" w14:textId="77777777" w:rsidR="00731DFE" w:rsidRPr="004F395F" w:rsidRDefault="00731DFE">
            <w:pPr>
              <w:pStyle w:val="Header"/>
              <w:widowControl/>
              <w:tabs>
                <w:tab w:val="clear" w:pos="4320"/>
                <w:tab w:val="clear" w:pos="8640"/>
              </w:tabs>
              <w:rPr>
                <w:lang w:val="en-US" w:eastAsia="en-US"/>
              </w:rPr>
            </w:pPr>
          </w:p>
          <w:p w14:paraId="18A69D0C" w14:textId="77777777" w:rsidR="00731DFE" w:rsidRPr="004F395F" w:rsidRDefault="00731DFE">
            <w:pPr>
              <w:pStyle w:val="Header"/>
              <w:widowControl/>
              <w:tabs>
                <w:tab w:val="clear" w:pos="4320"/>
                <w:tab w:val="clear" w:pos="8640"/>
              </w:tabs>
              <w:rPr>
                <w:lang w:val="en-US" w:eastAsia="en-US"/>
              </w:rPr>
            </w:pPr>
          </w:p>
          <w:p w14:paraId="4AE39906" w14:textId="77777777" w:rsidR="00731DFE" w:rsidRPr="004F395F" w:rsidRDefault="00731DFE">
            <w:pPr>
              <w:pStyle w:val="Header"/>
              <w:widowControl/>
              <w:tabs>
                <w:tab w:val="clear" w:pos="4320"/>
                <w:tab w:val="clear" w:pos="8640"/>
              </w:tabs>
              <w:rPr>
                <w:lang w:val="en-US" w:eastAsia="en-US"/>
              </w:rPr>
            </w:pPr>
          </w:p>
          <w:p w14:paraId="1872467C" w14:textId="77777777" w:rsidR="00731DFE" w:rsidRPr="004F395F" w:rsidRDefault="00731DFE">
            <w:pPr>
              <w:pStyle w:val="Header"/>
              <w:widowControl/>
              <w:tabs>
                <w:tab w:val="clear" w:pos="4320"/>
                <w:tab w:val="clear" w:pos="8640"/>
              </w:tabs>
              <w:rPr>
                <w:lang w:val="en-US" w:eastAsia="en-US"/>
              </w:rPr>
            </w:pPr>
          </w:p>
          <w:p w14:paraId="7306CB93" w14:textId="77777777" w:rsidR="00731DFE" w:rsidRPr="004F395F" w:rsidRDefault="00731DFE">
            <w:pPr>
              <w:pStyle w:val="Header"/>
              <w:widowControl/>
              <w:tabs>
                <w:tab w:val="clear" w:pos="4320"/>
                <w:tab w:val="clear" w:pos="8640"/>
              </w:tabs>
              <w:rPr>
                <w:lang w:val="en-US" w:eastAsia="en-US"/>
              </w:rPr>
            </w:pPr>
          </w:p>
          <w:p w14:paraId="66BCC002" w14:textId="77777777" w:rsidR="00731DFE" w:rsidRPr="004F395F" w:rsidRDefault="00731DFE">
            <w:pPr>
              <w:pStyle w:val="Header"/>
              <w:widowControl/>
              <w:tabs>
                <w:tab w:val="clear" w:pos="4320"/>
                <w:tab w:val="clear" w:pos="8640"/>
              </w:tabs>
              <w:rPr>
                <w:lang w:val="en-US" w:eastAsia="en-US"/>
              </w:rPr>
            </w:pPr>
            <w:r w:rsidRPr="004F395F">
              <w:rPr>
                <w:lang w:val="en-US" w:eastAsia="en-US"/>
              </w:rPr>
              <w:t>F1-6,8-12</w:t>
            </w:r>
          </w:p>
          <w:p w14:paraId="721F056F" w14:textId="77777777" w:rsidR="00731DFE" w:rsidRPr="004F395F" w:rsidRDefault="00731DFE">
            <w:pPr>
              <w:pStyle w:val="Header"/>
              <w:widowControl/>
              <w:tabs>
                <w:tab w:val="clear" w:pos="4320"/>
                <w:tab w:val="clear" w:pos="8640"/>
              </w:tabs>
              <w:rPr>
                <w:lang w:val="en-US" w:eastAsia="en-US"/>
              </w:rPr>
            </w:pPr>
          </w:p>
          <w:p w14:paraId="2B206511" w14:textId="77777777" w:rsidR="00731DFE" w:rsidRPr="004F395F" w:rsidRDefault="00731DFE">
            <w:pPr>
              <w:pStyle w:val="Header"/>
              <w:widowControl/>
              <w:tabs>
                <w:tab w:val="clear" w:pos="4320"/>
                <w:tab w:val="clear" w:pos="8640"/>
              </w:tabs>
              <w:rPr>
                <w:lang w:val="en-US" w:eastAsia="en-US"/>
              </w:rPr>
            </w:pPr>
          </w:p>
          <w:p w14:paraId="14D20CD4" w14:textId="77777777" w:rsidR="00731DFE" w:rsidRPr="004F395F" w:rsidRDefault="00731DFE">
            <w:pPr>
              <w:pStyle w:val="Header"/>
              <w:widowControl/>
              <w:tabs>
                <w:tab w:val="clear" w:pos="4320"/>
                <w:tab w:val="clear" w:pos="8640"/>
              </w:tabs>
              <w:rPr>
                <w:lang w:val="en-US" w:eastAsia="en-US"/>
              </w:rPr>
            </w:pPr>
            <w:r w:rsidRPr="004F395F">
              <w:rPr>
                <w:lang w:val="en-US" w:eastAsia="en-US"/>
              </w:rPr>
              <w:t>*</w:t>
            </w:r>
          </w:p>
          <w:p w14:paraId="5942D7B6" w14:textId="77777777" w:rsidR="00731DFE" w:rsidRPr="004F395F" w:rsidRDefault="00731DFE">
            <w:pPr>
              <w:pStyle w:val="Header"/>
              <w:widowControl/>
              <w:tabs>
                <w:tab w:val="clear" w:pos="4320"/>
                <w:tab w:val="clear" w:pos="8640"/>
              </w:tabs>
              <w:rPr>
                <w:lang w:val="en-US" w:eastAsia="en-US"/>
              </w:rPr>
            </w:pPr>
          </w:p>
          <w:p w14:paraId="745A51E2" w14:textId="77777777" w:rsidR="00731DFE" w:rsidRPr="004F395F" w:rsidRDefault="00731DFE">
            <w:pPr>
              <w:pStyle w:val="Header"/>
              <w:widowControl/>
              <w:tabs>
                <w:tab w:val="clear" w:pos="4320"/>
                <w:tab w:val="clear" w:pos="8640"/>
              </w:tabs>
              <w:rPr>
                <w:lang w:val="en-US" w:eastAsia="en-US"/>
              </w:rPr>
            </w:pPr>
            <w:r w:rsidRPr="004F395F">
              <w:rPr>
                <w:lang w:val="en-US" w:eastAsia="en-US"/>
              </w:rPr>
              <w:t>*</w:t>
            </w:r>
          </w:p>
          <w:p w14:paraId="4804331A" w14:textId="77777777" w:rsidR="00731DFE" w:rsidRPr="004F395F" w:rsidRDefault="00731DFE">
            <w:pPr>
              <w:pStyle w:val="Header"/>
              <w:widowControl/>
              <w:tabs>
                <w:tab w:val="clear" w:pos="4320"/>
                <w:tab w:val="clear" w:pos="8640"/>
              </w:tabs>
              <w:rPr>
                <w:lang w:val="en-US" w:eastAsia="en-US"/>
              </w:rPr>
            </w:pPr>
          </w:p>
          <w:p w14:paraId="64294AC7" w14:textId="77777777" w:rsidR="00731DFE" w:rsidRPr="004F395F" w:rsidRDefault="00731DFE">
            <w:pPr>
              <w:pStyle w:val="Header"/>
              <w:widowControl/>
              <w:tabs>
                <w:tab w:val="clear" w:pos="4320"/>
                <w:tab w:val="clear" w:pos="8640"/>
              </w:tabs>
              <w:rPr>
                <w:lang w:val="en-US" w:eastAsia="en-US"/>
              </w:rPr>
            </w:pPr>
            <w:r w:rsidRPr="004F395F">
              <w:rPr>
                <w:lang w:val="en-US" w:eastAsia="en-US"/>
              </w:rPr>
              <w:t>*</w:t>
            </w:r>
          </w:p>
          <w:p w14:paraId="1F26A86F" w14:textId="77777777" w:rsidR="00731DFE" w:rsidRPr="004F395F" w:rsidRDefault="00731DFE">
            <w:pPr>
              <w:pStyle w:val="Header"/>
              <w:widowControl/>
              <w:tabs>
                <w:tab w:val="clear" w:pos="4320"/>
                <w:tab w:val="clear" w:pos="8640"/>
              </w:tabs>
              <w:rPr>
                <w:lang w:val="en-US" w:eastAsia="en-US"/>
              </w:rPr>
            </w:pPr>
          </w:p>
          <w:p w14:paraId="291872A2" w14:textId="77777777" w:rsidR="00731DFE" w:rsidRPr="004F395F" w:rsidRDefault="00731DFE">
            <w:pPr>
              <w:pStyle w:val="Header"/>
              <w:widowControl/>
              <w:tabs>
                <w:tab w:val="clear" w:pos="4320"/>
                <w:tab w:val="clear" w:pos="8640"/>
              </w:tabs>
              <w:rPr>
                <w:lang w:val="en-US" w:eastAsia="en-US"/>
              </w:rPr>
            </w:pPr>
            <w:r w:rsidRPr="004F395F">
              <w:rPr>
                <w:lang w:val="en-US" w:eastAsia="en-US"/>
              </w:rPr>
              <w:t>*</w:t>
            </w:r>
          </w:p>
          <w:p w14:paraId="29F26F32" w14:textId="77777777" w:rsidR="00731DFE" w:rsidRPr="004F395F" w:rsidRDefault="00731DFE">
            <w:pPr>
              <w:pStyle w:val="Header"/>
              <w:widowControl/>
              <w:tabs>
                <w:tab w:val="clear" w:pos="4320"/>
                <w:tab w:val="clear" w:pos="8640"/>
              </w:tabs>
              <w:rPr>
                <w:lang w:val="en-US" w:eastAsia="en-US"/>
              </w:rPr>
            </w:pPr>
          </w:p>
          <w:p w14:paraId="54A0896F" w14:textId="77777777" w:rsidR="00731DFE" w:rsidRPr="004F395F" w:rsidRDefault="00731DFE">
            <w:pPr>
              <w:pStyle w:val="Header"/>
              <w:widowControl/>
              <w:tabs>
                <w:tab w:val="clear" w:pos="4320"/>
                <w:tab w:val="clear" w:pos="8640"/>
              </w:tabs>
              <w:rPr>
                <w:lang w:val="en-US" w:eastAsia="en-US"/>
              </w:rPr>
            </w:pPr>
          </w:p>
          <w:p w14:paraId="2DC550F9" w14:textId="77777777" w:rsidR="00731DFE" w:rsidRPr="004F395F" w:rsidRDefault="00731DFE">
            <w:pPr>
              <w:pStyle w:val="Header"/>
              <w:widowControl/>
              <w:tabs>
                <w:tab w:val="clear" w:pos="4320"/>
                <w:tab w:val="clear" w:pos="8640"/>
              </w:tabs>
              <w:rPr>
                <w:lang w:val="en-US" w:eastAsia="en-US"/>
              </w:rPr>
            </w:pPr>
            <w:r w:rsidRPr="004F395F">
              <w:rPr>
                <w:lang w:val="en-US" w:eastAsia="en-US"/>
              </w:rPr>
              <w:t>*</w:t>
            </w:r>
          </w:p>
          <w:p w14:paraId="05C03EA5" w14:textId="77777777" w:rsidR="00731DFE" w:rsidRPr="004F395F" w:rsidRDefault="00731DFE">
            <w:pPr>
              <w:pStyle w:val="Header"/>
              <w:widowControl/>
              <w:tabs>
                <w:tab w:val="clear" w:pos="4320"/>
                <w:tab w:val="clear" w:pos="8640"/>
              </w:tabs>
              <w:rPr>
                <w:lang w:val="en-US" w:eastAsia="en-US"/>
              </w:rPr>
            </w:pPr>
          </w:p>
          <w:p w14:paraId="3B2FFFC8" w14:textId="77777777" w:rsidR="00731DFE" w:rsidRPr="004F395F" w:rsidRDefault="00731DFE">
            <w:pPr>
              <w:pStyle w:val="Header"/>
              <w:widowControl/>
              <w:tabs>
                <w:tab w:val="clear" w:pos="4320"/>
                <w:tab w:val="clear" w:pos="8640"/>
              </w:tabs>
              <w:rPr>
                <w:lang w:val="en-US" w:eastAsia="en-US"/>
              </w:rPr>
            </w:pPr>
          </w:p>
          <w:p w14:paraId="3B746C34" w14:textId="77777777" w:rsidR="00731DFE" w:rsidRPr="004F395F" w:rsidRDefault="00731DFE">
            <w:pPr>
              <w:pStyle w:val="Header"/>
              <w:widowControl/>
              <w:tabs>
                <w:tab w:val="clear" w:pos="4320"/>
                <w:tab w:val="clear" w:pos="8640"/>
              </w:tabs>
              <w:rPr>
                <w:lang w:val="en-US" w:eastAsia="en-US"/>
              </w:rPr>
            </w:pPr>
            <w:r w:rsidRPr="004F395F">
              <w:rPr>
                <w:lang w:val="en-US" w:eastAsia="en-US"/>
              </w:rPr>
              <w:t>*</w:t>
            </w:r>
          </w:p>
          <w:p w14:paraId="7C67EAD7" w14:textId="77777777" w:rsidR="00731DFE" w:rsidRPr="004F395F" w:rsidRDefault="00731DFE">
            <w:pPr>
              <w:pStyle w:val="Header"/>
              <w:widowControl/>
              <w:tabs>
                <w:tab w:val="clear" w:pos="4320"/>
                <w:tab w:val="clear" w:pos="8640"/>
              </w:tabs>
              <w:rPr>
                <w:lang w:val="en-US" w:eastAsia="en-US"/>
              </w:rPr>
            </w:pPr>
          </w:p>
          <w:p w14:paraId="39A94626" w14:textId="77777777" w:rsidR="00731DFE" w:rsidRPr="004F395F" w:rsidRDefault="00731DFE">
            <w:pPr>
              <w:pStyle w:val="Header"/>
              <w:widowControl/>
              <w:tabs>
                <w:tab w:val="clear" w:pos="4320"/>
                <w:tab w:val="clear" w:pos="8640"/>
              </w:tabs>
              <w:rPr>
                <w:lang w:val="en-US" w:eastAsia="en-US"/>
              </w:rPr>
            </w:pPr>
            <w:r w:rsidRPr="004F395F">
              <w:rPr>
                <w:lang w:val="en-US" w:eastAsia="en-US"/>
              </w:rPr>
              <w:t>*</w:t>
            </w:r>
          </w:p>
          <w:p w14:paraId="2DF4E604" w14:textId="77777777" w:rsidR="00731DFE" w:rsidRDefault="00731DFE">
            <w:pPr>
              <w:widowControl/>
            </w:pPr>
          </w:p>
          <w:p w14:paraId="2728E280" w14:textId="77777777" w:rsidR="00731DFE" w:rsidRDefault="00731DFE">
            <w:pPr>
              <w:widowControl/>
            </w:pPr>
          </w:p>
          <w:p w14:paraId="66860112" w14:textId="77777777" w:rsidR="00731DFE" w:rsidRDefault="00731DFE">
            <w:pPr>
              <w:widowControl/>
              <w:spacing w:after="58"/>
            </w:pPr>
          </w:p>
        </w:tc>
        <w:tc>
          <w:tcPr>
            <w:tcW w:w="7200" w:type="dxa"/>
            <w:tcBorders>
              <w:top w:val="single" w:sz="6" w:space="0" w:color="000000"/>
              <w:left w:val="single" w:sz="6" w:space="0" w:color="000000"/>
              <w:bottom w:val="single" w:sz="6" w:space="0" w:color="000000"/>
              <w:right w:val="single" w:sz="6" w:space="0" w:color="000000"/>
            </w:tcBorders>
          </w:tcPr>
          <w:p w14:paraId="3DE3EEB3" w14:textId="77777777" w:rsidR="00731DFE" w:rsidRDefault="00731DFE">
            <w:pPr>
              <w:widowControl/>
              <w:rPr>
                <w:b/>
                <w:bCs/>
              </w:rPr>
            </w:pPr>
          </w:p>
          <w:p w14:paraId="6C4916BA" w14:textId="77777777" w:rsidR="00731DFE" w:rsidRDefault="00731DFE">
            <w:pPr>
              <w:widowControl/>
            </w:pPr>
            <w:r>
              <w:rPr>
                <w:b/>
                <w:bCs/>
              </w:rPr>
              <w:t>Unit 2:</w:t>
            </w:r>
            <w:r>
              <w:tab/>
              <w:t xml:space="preserve"> Vehicle Identification Numbers, Service Manuals, Vehicle Lubricants, Maintenance Schedules, Repair Orders and Labor time Guides</w:t>
            </w:r>
          </w:p>
          <w:p w14:paraId="4AF9C545" w14:textId="77777777" w:rsidR="00731DFE" w:rsidRDefault="00731DFE">
            <w:pPr>
              <w:widowControl/>
              <w:rPr>
                <w:b/>
                <w:bCs/>
              </w:rPr>
            </w:pPr>
            <w:r>
              <w:rPr>
                <w:b/>
                <w:bCs/>
              </w:rPr>
              <w:t xml:space="preserve">  </w:t>
            </w:r>
          </w:p>
          <w:p w14:paraId="6B11D0E4" w14:textId="77777777" w:rsidR="00731DFE" w:rsidRDefault="00731DFE">
            <w:pPr>
              <w:widowControl/>
            </w:pPr>
            <w:r>
              <w:rPr>
                <w:b/>
                <w:bCs/>
              </w:rPr>
              <w:t>Unit Objectives:</w:t>
            </w:r>
          </w:p>
          <w:p w14:paraId="25879917" w14:textId="77777777" w:rsidR="00731DFE" w:rsidRDefault="00731DFE">
            <w:pPr>
              <w:widowControl/>
            </w:pPr>
            <w:r>
              <w:t>Upon completion of this unit, the student will be able to:</w:t>
            </w:r>
          </w:p>
          <w:p w14:paraId="5E08CE50" w14:textId="77777777" w:rsidR="00731DFE" w:rsidRDefault="00731DFE">
            <w:pPr>
              <w:pStyle w:val="a"/>
              <w:widowControl/>
            </w:pPr>
            <w:r>
              <w:sym w:font="Symbol" w:char="F0B7"/>
            </w:r>
            <w:r>
              <w:tab/>
              <w:t>understand the importance of a vehicle's VIN.</w:t>
            </w:r>
          </w:p>
          <w:p w14:paraId="12DFAD6E" w14:textId="77777777" w:rsidR="00731DFE" w:rsidRDefault="00731DFE">
            <w:pPr>
              <w:pStyle w:val="a"/>
              <w:widowControl/>
            </w:pPr>
            <w:r>
              <w:sym w:font="Symbol" w:char="F0B7"/>
            </w:r>
            <w:r>
              <w:tab/>
              <w:t>use a VIN to describe body styles, engine sizes, and year</w:t>
            </w:r>
          </w:p>
          <w:p w14:paraId="2A0D0AB0" w14:textId="77777777" w:rsidR="00731DFE" w:rsidRDefault="00731DFE">
            <w:pPr>
              <w:widowControl/>
            </w:pPr>
            <w:r>
              <w:t xml:space="preserve">                        models.</w:t>
            </w:r>
          </w:p>
          <w:p w14:paraId="515FBE7B" w14:textId="77777777" w:rsidR="00731DFE" w:rsidRDefault="00731DFE">
            <w:pPr>
              <w:pStyle w:val="a"/>
              <w:widowControl/>
            </w:pPr>
            <w:r>
              <w:sym w:font="Symbol" w:char="F0B7"/>
            </w:r>
            <w:r>
              <w:tab/>
              <w:t>use a VIN to describe manufacturing plants, restraint</w:t>
            </w:r>
          </w:p>
          <w:p w14:paraId="611B4588" w14:textId="77777777" w:rsidR="00731DFE" w:rsidRDefault="00731DFE">
            <w:pPr>
              <w:widowControl/>
            </w:pPr>
            <w:r>
              <w:t xml:space="preserve">                        systems, and vehicle makes.</w:t>
            </w:r>
          </w:p>
          <w:p w14:paraId="6E474BDE" w14:textId="77777777" w:rsidR="00731DFE" w:rsidRDefault="00731DFE">
            <w:pPr>
              <w:pStyle w:val="a"/>
              <w:widowControl/>
            </w:pPr>
            <w:r>
              <w:sym w:font="Symbol" w:char="F0B7"/>
            </w:r>
            <w:r>
              <w:tab/>
              <w:t xml:space="preserve">have a basic understanding of manufacturer option                                  </w:t>
            </w:r>
            <w:r w:rsidR="002554C3">
              <w:t xml:space="preserve">                               </w:t>
            </w:r>
            <w:r w:rsidR="005348D6">
              <w:t xml:space="preserve">                                                                                         </w:t>
            </w:r>
            <w:r>
              <w:t>codes.</w:t>
            </w:r>
          </w:p>
          <w:p w14:paraId="40367F35" w14:textId="77777777" w:rsidR="00731DFE" w:rsidRDefault="00731DFE">
            <w:pPr>
              <w:pStyle w:val="a"/>
              <w:widowControl/>
              <w:numPr>
                <w:ilvl w:val="0"/>
                <w:numId w:val="8"/>
              </w:numPr>
              <w:tabs>
                <w:tab w:val="clear" w:pos="360"/>
                <w:tab w:val="num" w:pos="1446"/>
              </w:tabs>
              <w:ind w:left="1446" w:hanging="720"/>
            </w:pPr>
            <w:r>
              <w:t>Thoroughly understand the difference between engine     oils, transmission fluids, other lubricants and their   correct applications</w:t>
            </w:r>
          </w:p>
          <w:p w14:paraId="05BADBF7" w14:textId="77777777" w:rsidR="00731DFE" w:rsidRDefault="00731DFE">
            <w:pPr>
              <w:pStyle w:val="a"/>
              <w:widowControl/>
              <w:numPr>
                <w:ilvl w:val="0"/>
                <w:numId w:val="8"/>
              </w:numPr>
              <w:tabs>
                <w:tab w:val="clear" w:pos="360"/>
                <w:tab w:val="num" w:pos="1080"/>
              </w:tabs>
              <w:ind w:left="1080"/>
            </w:pPr>
            <w:r>
              <w:t xml:space="preserve">      Read and understand vehicle maintenance schedules</w:t>
            </w:r>
          </w:p>
          <w:p w14:paraId="6C953FAF" w14:textId="77777777" w:rsidR="00731DFE" w:rsidRDefault="00731DFE">
            <w:pPr>
              <w:pStyle w:val="a"/>
              <w:widowControl/>
              <w:numPr>
                <w:ilvl w:val="0"/>
                <w:numId w:val="9"/>
              </w:numPr>
              <w:tabs>
                <w:tab w:val="clear" w:pos="360"/>
                <w:tab w:val="num" w:pos="1080"/>
              </w:tabs>
              <w:ind w:left="1080"/>
            </w:pPr>
            <w:r>
              <w:t xml:space="preserve">      use service manuals quickly and accurately</w:t>
            </w:r>
          </w:p>
          <w:p w14:paraId="34B91C2E" w14:textId="77777777" w:rsidR="00731DFE" w:rsidRDefault="00731DFE">
            <w:pPr>
              <w:pStyle w:val="a"/>
              <w:widowControl/>
            </w:pPr>
            <w:r>
              <w:sym w:font="Symbol" w:char="F0B7"/>
            </w:r>
            <w:r w:rsidR="00E52C42">
              <w:tab/>
              <w:t>use the MITCHELL</w:t>
            </w:r>
            <w:r>
              <w:t xml:space="preserve"> system effectively.</w:t>
            </w:r>
          </w:p>
          <w:p w14:paraId="3C7AD113" w14:textId="77777777" w:rsidR="00731DFE" w:rsidRDefault="00731DFE">
            <w:pPr>
              <w:pStyle w:val="a"/>
              <w:widowControl/>
            </w:pPr>
            <w:r>
              <w:sym w:font="Symbol" w:char="F0B7"/>
            </w:r>
            <w:r>
              <w:tab/>
              <w:t>understand the purpose of repair orders, including</w:t>
            </w:r>
          </w:p>
          <w:p w14:paraId="4EB3A0DD" w14:textId="77777777" w:rsidR="00731DFE" w:rsidRDefault="00731DFE">
            <w:pPr>
              <w:widowControl/>
            </w:pPr>
            <w:r>
              <w:t xml:space="preserve">                        disclaimers and record keeping.</w:t>
            </w:r>
          </w:p>
          <w:p w14:paraId="5C2F2BC1" w14:textId="77777777" w:rsidR="00731DFE" w:rsidRDefault="00731DFE">
            <w:pPr>
              <w:pStyle w:val="a"/>
              <w:widowControl/>
              <w:tabs>
                <w:tab w:val="left" w:pos="-1440"/>
              </w:tabs>
              <w:ind w:left="1440" w:hanging="720"/>
            </w:pPr>
            <w:r>
              <w:sym w:font="Symbol" w:char="F0B7"/>
            </w:r>
            <w:r>
              <w:tab/>
              <w:t>correctly fill out a repair order, including VIN's, customer information, parts, and the 3 C’s.</w:t>
            </w:r>
          </w:p>
          <w:p w14:paraId="18AE736B" w14:textId="77777777" w:rsidR="00731DFE" w:rsidRDefault="00731DFE">
            <w:pPr>
              <w:pStyle w:val="a"/>
              <w:widowControl/>
            </w:pPr>
            <w:r>
              <w:sym w:font="Symbol" w:char="F0B7"/>
            </w:r>
            <w:r>
              <w:tab/>
              <w:t>use a repair order from a technician's viewpoint.</w:t>
            </w:r>
          </w:p>
          <w:p w14:paraId="778E7D59" w14:textId="77777777" w:rsidR="00731DFE" w:rsidRDefault="00731DFE">
            <w:pPr>
              <w:pStyle w:val="a"/>
              <w:widowControl/>
            </w:pPr>
          </w:p>
          <w:p w14:paraId="306BC95A" w14:textId="77777777" w:rsidR="00731DFE" w:rsidRDefault="00731DFE">
            <w:pPr>
              <w:pStyle w:val="a"/>
              <w:widowControl/>
            </w:pPr>
            <w:r>
              <w:sym w:font="Symbol" w:char="F0B7"/>
            </w:r>
            <w:r>
              <w:tab/>
              <w:t>functionally use a labor/time guide, including reasonable</w:t>
            </w:r>
          </w:p>
          <w:p w14:paraId="32184BA7" w14:textId="77777777" w:rsidR="00731DFE" w:rsidRDefault="00731DFE">
            <w:pPr>
              <w:widowControl/>
            </w:pPr>
            <w:r>
              <w:t xml:space="preserve">                        fees charged for repairs.</w:t>
            </w:r>
          </w:p>
          <w:p w14:paraId="691B03DB" w14:textId="77777777" w:rsidR="00731DFE" w:rsidRDefault="00731DFE">
            <w:pPr>
              <w:pStyle w:val="a"/>
              <w:widowControl/>
              <w:ind w:left="720" w:firstLine="0"/>
            </w:pPr>
          </w:p>
          <w:p w14:paraId="4C6FDF9F" w14:textId="77777777" w:rsidR="00731DFE" w:rsidRDefault="00731DFE">
            <w:pPr>
              <w:widowControl/>
              <w:tabs>
                <w:tab w:val="left" w:pos="-1440"/>
              </w:tabs>
              <w:ind w:left="2160" w:hanging="2160"/>
            </w:pPr>
          </w:p>
          <w:p w14:paraId="7AE2A249" w14:textId="77777777" w:rsidR="00731DFE" w:rsidRDefault="00731DFE">
            <w:pPr>
              <w:widowControl/>
              <w:tabs>
                <w:tab w:val="left" w:pos="-1440"/>
              </w:tabs>
              <w:ind w:left="2160" w:hanging="2160"/>
            </w:pPr>
          </w:p>
          <w:p w14:paraId="6378CE51" w14:textId="77777777" w:rsidR="00731DFE" w:rsidRDefault="00731DFE">
            <w:pPr>
              <w:widowControl/>
            </w:pPr>
          </w:p>
          <w:p w14:paraId="2C8FE6BF" w14:textId="77777777" w:rsidR="00731DFE" w:rsidRDefault="00731DFE">
            <w:pPr>
              <w:widowControl/>
              <w:rPr>
                <w:b/>
                <w:bCs/>
              </w:rPr>
            </w:pPr>
          </w:p>
          <w:p w14:paraId="279407C1" w14:textId="77777777" w:rsidR="00731DFE" w:rsidRDefault="00731DFE">
            <w:pPr>
              <w:widowControl/>
              <w:rPr>
                <w:b/>
                <w:bCs/>
              </w:rPr>
            </w:pPr>
          </w:p>
          <w:p w14:paraId="74FA2CD5" w14:textId="77777777" w:rsidR="00731DFE" w:rsidRDefault="00731DFE">
            <w:pPr>
              <w:widowControl/>
              <w:rPr>
                <w:b/>
                <w:bCs/>
              </w:rPr>
            </w:pPr>
          </w:p>
          <w:p w14:paraId="3C96F0A6" w14:textId="77777777" w:rsidR="00731DFE" w:rsidRDefault="00731DFE">
            <w:pPr>
              <w:widowControl/>
              <w:rPr>
                <w:b/>
                <w:bCs/>
              </w:rPr>
            </w:pPr>
          </w:p>
          <w:p w14:paraId="059AE128" w14:textId="77777777" w:rsidR="00731DFE" w:rsidRDefault="00731DFE">
            <w:pPr>
              <w:widowControl/>
              <w:rPr>
                <w:b/>
                <w:bCs/>
              </w:rPr>
            </w:pPr>
          </w:p>
          <w:p w14:paraId="21BC6EA2" w14:textId="77777777" w:rsidR="00731DFE" w:rsidRDefault="00731DFE">
            <w:pPr>
              <w:widowControl/>
              <w:rPr>
                <w:b/>
                <w:bCs/>
              </w:rPr>
            </w:pPr>
          </w:p>
          <w:p w14:paraId="54ED120B" w14:textId="77777777" w:rsidR="00731DFE" w:rsidRDefault="00731DFE">
            <w:pPr>
              <w:widowControl/>
              <w:rPr>
                <w:b/>
                <w:bCs/>
              </w:rPr>
            </w:pPr>
          </w:p>
          <w:p w14:paraId="25DA1DFE" w14:textId="77777777" w:rsidR="00731DFE" w:rsidRDefault="00731DFE">
            <w:pPr>
              <w:widowControl/>
              <w:rPr>
                <w:b/>
                <w:bCs/>
              </w:rPr>
            </w:pPr>
          </w:p>
          <w:p w14:paraId="3BBD65A0" w14:textId="77777777" w:rsidR="00731DFE" w:rsidRDefault="00731DFE">
            <w:pPr>
              <w:widowControl/>
              <w:ind w:left="780"/>
            </w:pPr>
          </w:p>
          <w:p w14:paraId="6BF0887C" w14:textId="77777777" w:rsidR="00731DFE" w:rsidRDefault="00731DFE">
            <w:pPr>
              <w:widowControl/>
              <w:ind w:left="780"/>
            </w:pPr>
          </w:p>
          <w:p w14:paraId="05B0E354" w14:textId="77777777" w:rsidR="00731DFE" w:rsidRPr="004F395F" w:rsidRDefault="00731DFE">
            <w:pPr>
              <w:pStyle w:val="Header"/>
              <w:widowControl/>
              <w:tabs>
                <w:tab w:val="clear" w:pos="4320"/>
                <w:tab w:val="clear" w:pos="8640"/>
              </w:tabs>
              <w:rPr>
                <w:b/>
                <w:bCs/>
                <w:lang w:val="en-US" w:eastAsia="en-US"/>
              </w:rPr>
            </w:pPr>
            <w:r w:rsidRPr="004F395F">
              <w:rPr>
                <w:b/>
                <w:bCs/>
                <w:lang w:val="en-US" w:eastAsia="en-US"/>
              </w:rPr>
              <w:t xml:space="preserve">Unit </w:t>
            </w:r>
            <w:r w:rsidR="00EE4463" w:rsidRPr="004F395F">
              <w:rPr>
                <w:b/>
                <w:bCs/>
                <w:lang w:val="en-US" w:eastAsia="en-US"/>
              </w:rPr>
              <w:t>3</w:t>
            </w:r>
            <w:r w:rsidRPr="004F395F">
              <w:rPr>
                <w:b/>
                <w:bCs/>
                <w:lang w:val="en-US" w:eastAsia="en-US"/>
              </w:rPr>
              <w:t>:</w:t>
            </w:r>
            <w:r w:rsidRPr="004F395F">
              <w:rPr>
                <w:lang w:val="en-US" w:eastAsia="en-US"/>
              </w:rPr>
              <w:tab/>
              <w:t>Multi-Point Inspections/Basic Maintenance/Functional use of Shop Equipment</w:t>
            </w:r>
          </w:p>
          <w:p w14:paraId="6E0DBEBE" w14:textId="77777777" w:rsidR="00731DFE" w:rsidRDefault="00731DFE">
            <w:pPr>
              <w:widowControl/>
            </w:pPr>
            <w:r>
              <w:rPr>
                <w:b/>
                <w:bCs/>
              </w:rPr>
              <w:t>Unit Objectives:</w:t>
            </w:r>
          </w:p>
          <w:p w14:paraId="205B65D4" w14:textId="77777777" w:rsidR="00731DFE" w:rsidRDefault="00731DFE">
            <w:pPr>
              <w:widowControl/>
            </w:pPr>
            <w:r>
              <w:t>Upon completion of this unit, the student will be able to:</w:t>
            </w:r>
          </w:p>
          <w:p w14:paraId="6D5E3195" w14:textId="77777777" w:rsidR="00731DFE" w:rsidRDefault="00731DFE">
            <w:pPr>
              <w:pStyle w:val="a"/>
              <w:widowControl/>
              <w:ind w:firstLine="0"/>
            </w:pPr>
            <w:r>
              <w:t xml:space="preserve">            </w:t>
            </w:r>
            <w:r>
              <w:sym w:font="Symbol" w:char="F0B7"/>
            </w:r>
            <w:r>
              <w:t xml:space="preserve">          Properly use all of the shop equipment listed below</w:t>
            </w:r>
          </w:p>
          <w:p w14:paraId="51A10A7A" w14:textId="77777777" w:rsidR="00731DFE" w:rsidRDefault="00731DFE">
            <w:pPr>
              <w:pStyle w:val="a"/>
              <w:widowControl/>
              <w:ind w:firstLine="0"/>
            </w:pPr>
            <w:r>
              <w:t xml:space="preserve">                        </w:t>
            </w:r>
            <w:r w:rsidR="00E52C42">
              <w:t>Brake</w:t>
            </w:r>
            <w:r>
              <w:t xml:space="preserve"> lathe, wheel balancer, tire changer, </w:t>
            </w:r>
            <w:r w:rsidR="00E52C42">
              <w:t xml:space="preserve">scan </w:t>
            </w:r>
            <w:proofErr w:type="gramStart"/>
            <w:r w:rsidR="00E52C42">
              <w:t>tool</w:t>
            </w:r>
            <w:r>
              <w:t xml:space="preserve">,   </w:t>
            </w:r>
            <w:proofErr w:type="gramEnd"/>
            <w:r>
              <w:t xml:space="preserve">                               </w:t>
            </w:r>
            <w:r w:rsidR="002554C3">
              <w:t xml:space="preserve">    </w:t>
            </w:r>
            <w:r>
              <w:t>AC recovery/recharge.</w:t>
            </w:r>
          </w:p>
          <w:p w14:paraId="2A1BD326" w14:textId="77777777" w:rsidR="00731DFE" w:rsidRDefault="00731DFE">
            <w:pPr>
              <w:pStyle w:val="a"/>
              <w:widowControl/>
            </w:pPr>
            <w:r>
              <w:sym w:font="Symbol" w:char="F0B7"/>
            </w:r>
            <w:r>
              <w:tab/>
              <w:t>Properly choose the correct engine oil</w:t>
            </w:r>
            <w:r w:rsidR="00B94D03">
              <w:t xml:space="preserve"> &amp; </w:t>
            </w:r>
            <w:r>
              <w:t>filter for mos</w:t>
            </w:r>
            <w:r w:rsidR="00B94D03">
              <w:t xml:space="preserve">t                           </w:t>
            </w:r>
            <w:r>
              <w:t>vehicles</w:t>
            </w:r>
          </w:p>
          <w:p w14:paraId="088010B4" w14:textId="77777777" w:rsidR="00731DFE" w:rsidRDefault="00731DFE">
            <w:pPr>
              <w:pStyle w:val="a"/>
              <w:widowControl/>
            </w:pPr>
            <w:r>
              <w:t xml:space="preserve"> </w:t>
            </w:r>
            <w:r>
              <w:sym w:font="Symbol" w:char="F0B7"/>
            </w:r>
            <w:r>
              <w:t xml:space="preserve">        </w:t>
            </w:r>
            <w:r w:rsidR="00B94D03">
              <w:t xml:space="preserve"> </w:t>
            </w:r>
            <w:r>
              <w:t xml:space="preserve">Perform an oil change/LOF </w:t>
            </w:r>
            <w:proofErr w:type="gramStart"/>
            <w:r>
              <w:t>( including</w:t>
            </w:r>
            <w:proofErr w:type="gramEnd"/>
            <w:r>
              <w:t xml:space="preserve"> turbocharged                               engines) </w:t>
            </w:r>
          </w:p>
          <w:p w14:paraId="340D9033" w14:textId="77777777" w:rsidR="00731DFE" w:rsidRDefault="00731DFE">
            <w:pPr>
              <w:widowControl/>
            </w:pPr>
            <w:r>
              <w:t xml:space="preserve">            </w:t>
            </w:r>
            <w:r>
              <w:sym w:font="Symbol" w:char="F0B7"/>
            </w:r>
            <w:r>
              <w:tab/>
              <w:t xml:space="preserve">Determine coolant condition and coolant type for vehicle                         application; drain and recover coolant </w:t>
            </w:r>
          </w:p>
          <w:p w14:paraId="0761C0F5" w14:textId="77777777" w:rsidR="00731DFE" w:rsidRDefault="00731DFE">
            <w:pPr>
              <w:pStyle w:val="a"/>
              <w:widowControl/>
            </w:pPr>
            <w:r>
              <w:sym w:font="Symbol" w:char="F0B7"/>
            </w:r>
            <w:r>
              <w:tab/>
              <w:t>Flush system; refill with recommended coolant; bleed                             system</w:t>
            </w:r>
          </w:p>
          <w:p w14:paraId="4C3434F8" w14:textId="77777777" w:rsidR="00731DFE" w:rsidRDefault="00731DFE">
            <w:pPr>
              <w:widowControl/>
            </w:pPr>
            <w:r>
              <w:t xml:space="preserve">            </w:t>
            </w:r>
            <w:r>
              <w:sym w:font="Symbol" w:char="F0B7"/>
            </w:r>
            <w:r>
              <w:tab/>
              <w:t xml:space="preserve">Perform cooling system, cap, and recovery system </w:t>
            </w:r>
            <w:proofErr w:type="gramStart"/>
            <w:r>
              <w:t xml:space="preserve">tests;   </w:t>
            </w:r>
            <w:proofErr w:type="gramEnd"/>
            <w:r>
              <w:t xml:space="preserve">                       including pressure, CO, temperature and determine                                  necessary action  </w:t>
            </w:r>
          </w:p>
          <w:p w14:paraId="09E0F041" w14:textId="77777777" w:rsidR="00731DFE" w:rsidRDefault="00731DFE">
            <w:pPr>
              <w:pStyle w:val="a"/>
              <w:widowControl/>
            </w:pPr>
            <w:r>
              <w:sym w:font="Symbol" w:char="F0B7"/>
            </w:r>
            <w:r>
              <w:tab/>
              <w:t>Perform a Multi-Point Inspection as per Manufacturer                             recommendations</w:t>
            </w:r>
          </w:p>
          <w:p w14:paraId="156D9F25" w14:textId="77777777" w:rsidR="00731DFE" w:rsidRDefault="00731DFE">
            <w:pPr>
              <w:pStyle w:val="a"/>
              <w:widowControl/>
            </w:pPr>
            <w:r>
              <w:sym w:font="Symbol" w:char="F0B7"/>
            </w:r>
            <w:r>
              <w:tab/>
              <w:t>Inspect engine/ heater hoses and belts; perform necessary                         action</w:t>
            </w:r>
          </w:p>
          <w:p w14:paraId="297F0464" w14:textId="77777777" w:rsidR="00731DFE" w:rsidRDefault="00731DFE">
            <w:pPr>
              <w:pStyle w:val="a"/>
              <w:widowControl/>
              <w:ind w:firstLine="0"/>
            </w:pPr>
          </w:p>
        </w:tc>
        <w:tc>
          <w:tcPr>
            <w:tcW w:w="1764" w:type="dxa"/>
            <w:tcBorders>
              <w:top w:val="single" w:sz="6" w:space="0" w:color="000000"/>
              <w:left w:val="single" w:sz="6" w:space="0" w:color="000000"/>
              <w:bottom w:val="single" w:sz="6" w:space="0" w:color="000000"/>
              <w:right w:val="single" w:sz="6" w:space="0" w:color="000000"/>
            </w:tcBorders>
          </w:tcPr>
          <w:p w14:paraId="08D841C7" w14:textId="77777777" w:rsidR="00731DFE" w:rsidRDefault="00731DFE">
            <w:pPr>
              <w:spacing w:line="120" w:lineRule="exact"/>
            </w:pPr>
          </w:p>
          <w:p w14:paraId="6B6033C6" w14:textId="77777777" w:rsidR="00731DFE" w:rsidRDefault="00731DFE">
            <w:pPr>
              <w:widowControl/>
            </w:pPr>
          </w:p>
          <w:p w14:paraId="64AF33E1" w14:textId="77777777" w:rsidR="00731DFE" w:rsidRDefault="00731DFE">
            <w:pPr>
              <w:widowControl/>
            </w:pPr>
          </w:p>
          <w:p w14:paraId="30662FCE" w14:textId="77777777" w:rsidR="00731DFE" w:rsidRDefault="00731DFE">
            <w:pPr>
              <w:widowControl/>
            </w:pPr>
          </w:p>
          <w:p w14:paraId="5B44CF58" w14:textId="77777777" w:rsidR="00731DFE" w:rsidRDefault="00731DFE">
            <w:pPr>
              <w:widowControl/>
            </w:pPr>
          </w:p>
          <w:p w14:paraId="79D3572E" w14:textId="77777777" w:rsidR="00731DFE" w:rsidRDefault="00731DFE">
            <w:pPr>
              <w:widowControl/>
            </w:pPr>
          </w:p>
          <w:p w14:paraId="3BC47559" w14:textId="77777777" w:rsidR="00731DFE" w:rsidRDefault="00731DFE">
            <w:pPr>
              <w:widowControl/>
            </w:pPr>
          </w:p>
          <w:p w14:paraId="7AD6B810" w14:textId="77777777" w:rsidR="00731DFE" w:rsidRDefault="00731DFE">
            <w:pPr>
              <w:widowControl/>
            </w:pPr>
          </w:p>
          <w:p w14:paraId="1A602AC3" w14:textId="77777777" w:rsidR="00731DFE" w:rsidRDefault="00731DFE">
            <w:pPr>
              <w:widowControl/>
            </w:pPr>
            <w:r>
              <w:t>C5-7,15,18,19</w:t>
            </w:r>
          </w:p>
          <w:p w14:paraId="76553282" w14:textId="77777777" w:rsidR="00731DFE" w:rsidRDefault="00731DFE">
            <w:pPr>
              <w:widowControl/>
            </w:pPr>
            <w:r>
              <w:t>C5-7,15,16,18,</w:t>
            </w:r>
          </w:p>
          <w:p w14:paraId="3D7FA3DB" w14:textId="77777777" w:rsidR="00731DFE" w:rsidRDefault="00731DFE">
            <w:pPr>
              <w:widowControl/>
            </w:pPr>
            <w:r>
              <w:t xml:space="preserve">  19</w:t>
            </w:r>
          </w:p>
          <w:p w14:paraId="64BDE17F" w14:textId="77777777" w:rsidR="00731DFE" w:rsidRDefault="00731DFE">
            <w:pPr>
              <w:widowControl/>
            </w:pPr>
            <w:r>
              <w:t>C5-7,15,16,18,</w:t>
            </w:r>
          </w:p>
          <w:p w14:paraId="6380B647" w14:textId="77777777" w:rsidR="00731DFE" w:rsidRDefault="00731DFE">
            <w:pPr>
              <w:widowControl/>
            </w:pPr>
            <w:r>
              <w:t xml:space="preserve">  19</w:t>
            </w:r>
          </w:p>
          <w:p w14:paraId="5BDDA645" w14:textId="77777777" w:rsidR="00731DFE" w:rsidRDefault="00731DFE">
            <w:pPr>
              <w:widowControl/>
            </w:pPr>
            <w:r>
              <w:t>C5-7,15,16,18,19</w:t>
            </w:r>
          </w:p>
          <w:p w14:paraId="61409528" w14:textId="77777777" w:rsidR="00731DFE" w:rsidRDefault="00731DFE">
            <w:pPr>
              <w:widowControl/>
            </w:pPr>
          </w:p>
          <w:p w14:paraId="05A7158C" w14:textId="77777777" w:rsidR="00731DFE" w:rsidRDefault="00731DFE">
            <w:pPr>
              <w:widowControl/>
            </w:pPr>
            <w:r>
              <w:t>C1,3,5-7,11,13,15-20</w:t>
            </w:r>
          </w:p>
          <w:p w14:paraId="75F2528E" w14:textId="77777777" w:rsidR="00731DFE" w:rsidRDefault="00731DFE">
            <w:pPr>
              <w:widowControl/>
            </w:pPr>
            <w:r>
              <w:t>C5-7,15,18,19</w:t>
            </w:r>
          </w:p>
          <w:p w14:paraId="6C56025A" w14:textId="77777777" w:rsidR="00731DFE" w:rsidRDefault="00731DFE">
            <w:pPr>
              <w:widowControl/>
            </w:pPr>
            <w:r>
              <w:t>C5-7,15,16,18,19</w:t>
            </w:r>
          </w:p>
          <w:p w14:paraId="3AA51EC5" w14:textId="77777777" w:rsidR="00731DFE" w:rsidRDefault="00731DFE">
            <w:pPr>
              <w:widowControl/>
            </w:pPr>
            <w:r>
              <w:t>C1,2,5,6,7,11</w:t>
            </w:r>
          </w:p>
          <w:p w14:paraId="6B9A50F1" w14:textId="77777777" w:rsidR="00731DFE" w:rsidRDefault="00731DFE">
            <w:pPr>
              <w:widowControl/>
            </w:pPr>
          </w:p>
          <w:p w14:paraId="1A20248A" w14:textId="77777777" w:rsidR="00731DFE" w:rsidRDefault="00731DFE">
            <w:pPr>
              <w:widowControl/>
            </w:pPr>
            <w:r>
              <w:t>*C1,3,5-7,11,</w:t>
            </w:r>
          </w:p>
          <w:p w14:paraId="5E2686B1" w14:textId="77777777" w:rsidR="00731DFE" w:rsidRDefault="00731DFE">
            <w:pPr>
              <w:widowControl/>
            </w:pPr>
            <w:r>
              <w:t xml:space="preserve">  13,14,15</w:t>
            </w:r>
          </w:p>
          <w:p w14:paraId="070A15DC" w14:textId="77777777" w:rsidR="00731DFE" w:rsidRDefault="00731DFE">
            <w:pPr>
              <w:widowControl/>
            </w:pPr>
            <w:r>
              <w:t>*</w:t>
            </w:r>
          </w:p>
          <w:p w14:paraId="28F55F6E" w14:textId="77777777" w:rsidR="00731DFE" w:rsidRDefault="00731DFE">
            <w:pPr>
              <w:widowControl/>
            </w:pPr>
          </w:p>
          <w:p w14:paraId="685AD5E0" w14:textId="77777777" w:rsidR="00731DFE" w:rsidRDefault="00731DFE">
            <w:pPr>
              <w:widowControl/>
            </w:pPr>
          </w:p>
          <w:p w14:paraId="7FCBE72F" w14:textId="77777777" w:rsidR="00731DFE" w:rsidRDefault="00731DFE">
            <w:pPr>
              <w:widowControl/>
            </w:pPr>
            <w:r>
              <w:t>C1,2,5-7,11,13,</w:t>
            </w:r>
          </w:p>
          <w:p w14:paraId="4C70FD18" w14:textId="77777777" w:rsidR="00731DFE" w:rsidRDefault="00731DFE">
            <w:pPr>
              <w:widowControl/>
            </w:pPr>
            <w:r>
              <w:t xml:space="preserve">  14</w:t>
            </w:r>
          </w:p>
          <w:p w14:paraId="25AA67D9" w14:textId="77777777" w:rsidR="00731DFE" w:rsidRDefault="00731DFE">
            <w:pPr>
              <w:widowControl/>
            </w:pPr>
          </w:p>
          <w:p w14:paraId="155EB96A" w14:textId="77777777" w:rsidR="00731DFE" w:rsidRDefault="00731DFE">
            <w:pPr>
              <w:widowControl/>
            </w:pPr>
          </w:p>
          <w:p w14:paraId="6DFBD938" w14:textId="77777777" w:rsidR="00731DFE" w:rsidRDefault="00731DFE">
            <w:pPr>
              <w:widowControl/>
            </w:pPr>
          </w:p>
          <w:p w14:paraId="71C91EA5" w14:textId="77777777" w:rsidR="00731DFE" w:rsidRDefault="00731DFE">
            <w:pPr>
              <w:widowControl/>
            </w:pPr>
          </w:p>
          <w:p w14:paraId="4BA98FF5" w14:textId="77777777" w:rsidR="00731DFE" w:rsidRDefault="00731DFE">
            <w:pPr>
              <w:widowControl/>
            </w:pPr>
          </w:p>
          <w:p w14:paraId="4304991F" w14:textId="77777777" w:rsidR="00731DFE" w:rsidRDefault="00731DFE">
            <w:pPr>
              <w:widowControl/>
            </w:pPr>
          </w:p>
          <w:p w14:paraId="2273226A" w14:textId="77777777" w:rsidR="00731DFE" w:rsidRDefault="00731DFE">
            <w:pPr>
              <w:widowControl/>
            </w:pPr>
          </w:p>
          <w:p w14:paraId="35FC026B" w14:textId="77777777" w:rsidR="00731DFE" w:rsidRDefault="00731DFE">
            <w:pPr>
              <w:widowControl/>
            </w:pPr>
          </w:p>
          <w:p w14:paraId="1FF58868" w14:textId="77777777" w:rsidR="00731DFE" w:rsidRDefault="00731DFE">
            <w:pPr>
              <w:widowControl/>
            </w:pPr>
          </w:p>
          <w:p w14:paraId="297EC6D7" w14:textId="77777777" w:rsidR="00731DFE" w:rsidRDefault="00731DFE">
            <w:pPr>
              <w:widowControl/>
            </w:pPr>
          </w:p>
          <w:p w14:paraId="7F9EDD66" w14:textId="77777777" w:rsidR="00731DFE" w:rsidRDefault="00731DFE">
            <w:pPr>
              <w:widowControl/>
            </w:pPr>
          </w:p>
          <w:p w14:paraId="0CA09435" w14:textId="77777777" w:rsidR="00731DFE" w:rsidRDefault="00731DFE">
            <w:pPr>
              <w:widowControl/>
            </w:pPr>
          </w:p>
          <w:p w14:paraId="07627C5D" w14:textId="77777777" w:rsidR="00731DFE" w:rsidRDefault="00731DFE">
            <w:pPr>
              <w:widowControl/>
            </w:pPr>
          </w:p>
          <w:p w14:paraId="6849BDB8" w14:textId="77777777" w:rsidR="00731DFE" w:rsidRDefault="00731DFE">
            <w:pPr>
              <w:widowControl/>
            </w:pPr>
          </w:p>
          <w:p w14:paraId="7000360D" w14:textId="77777777" w:rsidR="00731DFE" w:rsidRDefault="00731DFE">
            <w:pPr>
              <w:widowControl/>
            </w:pPr>
          </w:p>
          <w:p w14:paraId="53267460" w14:textId="77777777" w:rsidR="00731DFE" w:rsidRDefault="00731DFE">
            <w:pPr>
              <w:widowControl/>
            </w:pPr>
          </w:p>
          <w:p w14:paraId="054B7732" w14:textId="77777777" w:rsidR="00731DFE" w:rsidRDefault="00731DFE">
            <w:pPr>
              <w:widowControl/>
            </w:pPr>
          </w:p>
          <w:p w14:paraId="3B28775B" w14:textId="77777777" w:rsidR="00731DFE" w:rsidRDefault="00731DFE">
            <w:pPr>
              <w:widowControl/>
            </w:pPr>
            <w:r>
              <w:t>C5-7,15,16,18-20</w:t>
            </w:r>
          </w:p>
          <w:p w14:paraId="1A77AEC2" w14:textId="77777777" w:rsidR="00731DFE" w:rsidRDefault="00731DFE">
            <w:pPr>
              <w:widowControl/>
            </w:pPr>
          </w:p>
          <w:p w14:paraId="7C781400" w14:textId="77777777" w:rsidR="00731DFE" w:rsidRDefault="00731DFE">
            <w:pPr>
              <w:widowControl/>
            </w:pPr>
            <w:r>
              <w:t>*</w:t>
            </w:r>
          </w:p>
          <w:p w14:paraId="25A447CD" w14:textId="77777777" w:rsidR="00731DFE" w:rsidRDefault="00731DFE">
            <w:pPr>
              <w:widowControl/>
            </w:pPr>
          </w:p>
          <w:p w14:paraId="2A634A6E" w14:textId="77777777" w:rsidR="00731DFE" w:rsidRDefault="00731DFE">
            <w:pPr>
              <w:widowControl/>
            </w:pPr>
            <w:r>
              <w:t>*</w:t>
            </w:r>
          </w:p>
          <w:p w14:paraId="3E2B3853" w14:textId="77777777" w:rsidR="00731DFE" w:rsidRDefault="00731DFE">
            <w:pPr>
              <w:widowControl/>
            </w:pPr>
          </w:p>
          <w:p w14:paraId="1B1CA43E" w14:textId="77777777" w:rsidR="00731DFE" w:rsidRDefault="00731DFE">
            <w:pPr>
              <w:widowControl/>
            </w:pPr>
            <w:r>
              <w:t>*</w:t>
            </w:r>
          </w:p>
          <w:p w14:paraId="34D59B11" w14:textId="77777777" w:rsidR="00731DFE" w:rsidRDefault="00731DFE">
            <w:pPr>
              <w:widowControl/>
            </w:pPr>
          </w:p>
          <w:p w14:paraId="01AAAC07" w14:textId="77777777" w:rsidR="00731DFE" w:rsidRDefault="00731DFE">
            <w:pPr>
              <w:widowControl/>
            </w:pPr>
            <w:r>
              <w:t>*</w:t>
            </w:r>
          </w:p>
          <w:p w14:paraId="0B963BA6" w14:textId="77777777" w:rsidR="00731DFE" w:rsidRDefault="00731DFE">
            <w:pPr>
              <w:widowControl/>
            </w:pPr>
          </w:p>
          <w:p w14:paraId="1D7AFE24" w14:textId="77777777" w:rsidR="00731DFE" w:rsidRDefault="00731DFE">
            <w:pPr>
              <w:widowControl/>
            </w:pPr>
          </w:p>
          <w:p w14:paraId="12746358" w14:textId="77777777" w:rsidR="00731DFE" w:rsidRDefault="00731DFE">
            <w:pPr>
              <w:widowControl/>
            </w:pPr>
            <w:r>
              <w:t>*</w:t>
            </w:r>
          </w:p>
          <w:p w14:paraId="1613DB02" w14:textId="77777777" w:rsidR="00731DFE" w:rsidRDefault="00731DFE">
            <w:pPr>
              <w:widowControl/>
            </w:pPr>
          </w:p>
          <w:p w14:paraId="12C5A81E" w14:textId="77777777" w:rsidR="00731DFE" w:rsidRDefault="00731DFE">
            <w:pPr>
              <w:widowControl/>
            </w:pPr>
          </w:p>
          <w:p w14:paraId="43CF5490" w14:textId="77777777" w:rsidR="00731DFE" w:rsidRDefault="00731DFE">
            <w:pPr>
              <w:widowControl/>
            </w:pPr>
            <w:r>
              <w:t>*</w:t>
            </w:r>
          </w:p>
          <w:p w14:paraId="03EBE95A" w14:textId="77777777" w:rsidR="00731DFE" w:rsidRDefault="00731DFE">
            <w:pPr>
              <w:widowControl/>
            </w:pPr>
          </w:p>
          <w:p w14:paraId="0C63D300" w14:textId="77777777" w:rsidR="00731DFE" w:rsidRDefault="00731DFE">
            <w:pPr>
              <w:widowControl/>
            </w:pPr>
            <w:r>
              <w:t>*</w:t>
            </w:r>
          </w:p>
          <w:p w14:paraId="6CA26E67" w14:textId="77777777" w:rsidR="00731DFE" w:rsidRDefault="00731DFE">
            <w:pPr>
              <w:widowControl/>
            </w:pPr>
          </w:p>
        </w:tc>
      </w:tr>
    </w:tbl>
    <w:p w14:paraId="7649AF94" w14:textId="77777777" w:rsidR="00B94D03" w:rsidRDefault="00B94D03">
      <w:pPr>
        <w:jc w:val="center"/>
        <w:rPr>
          <w:b/>
          <w:bCs/>
        </w:rPr>
      </w:pPr>
    </w:p>
    <w:p w14:paraId="03E1A5EC" w14:textId="77777777" w:rsidR="00EE4463" w:rsidRDefault="00EE4463">
      <w:pPr>
        <w:jc w:val="center"/>
        <w:rPr>
          <w:b/>
          <w:bCs/>
        </w:rPr>
      </w:pPr>
    </w:p>
    <w:p w14:paraId="02A70A9B" w14:textId="77777777" w:rsidR="00EE4463" w:rsidRDefault="00EE4463">
      <w:pPr>
        <w:jc w:val="center"/>
        <w:rPr>
          <w:b/>
          <w:bCs/>
        </w:rPr>
      </w:pPr>
    </w:p>
    <w:p w14:paraId="5D4E94CE" w14:textId="77777777" w:rsidR="00EE4463" w:rsidRDefault="00EE4463">
      <w:pPr>
        <w:jc w:val="center"/>
        <w:rPr>
          <w:b/>
          <w:bCs/>
        </w:rPr>
      </w:pPr>
    </w:p>
    <w:p w14:paraId="2AAF7B08" w14:textId="77777777" w:rsidR="00EE4463" w:rsidRDefault="00EE4463">
      <w:pPr>
        <w:jc w:val="center"/>
        <w:rPr>
          <w:b/>
          <w:bCs/>
        </w:rPr>
      </w:pPr>
    </w:p>
    <w:p w14:paraId="290FA45F" w14:textId="77777777" w:rsidR="00EE4463" w:rsidRDefault="00EE4463">
      <w:pPr>
        <w:jc w:val="center"/>
        <w:rPr>
          <w:b/>
          <w:bCs/>
        </w:rPr>
      </w:pPr>
    </w:p>
    <w:p w14:paraId="58218868" w14:textId="77777777" w:rsidR="00EE4463" w:rsidRDefault="00EE4463">
      <w:pPr>
        <w:jc w:val="center"/>
        <w:rPr>
          <w:b/>
          <w:bCs/>
        </w:rPr>
      </w:pPr>
    </w:p>
    <w:p w14:paraId="197AEAF4" w14:textId="77777777" w:rsidR="00EE4463" w:rsidRDefault="00EE4463">
      <w:pPr>
        <w:jc w:val="center"/>
        <w:rPr>
          <w:b/>
          <w:bCs/>
        </w:rPr>
      </w:pPr>
    </w:p>
    <w:p w14:paraId="1B945F12" w14:textId="77777777" w:rsidR="00EE4463" w:rsidRDefault="00EE4463">
      <w:pPr>
        <w:jc w:val="center"/>
        <w:rPr>
          <w:b/>
          <w:bCs/>
        </w:rPr>
      </w:pPr>
    </w:p>
    <w:p w14:paraId="260FF382" w14:textId="77777777" w:rsidR="00EE4463" w:rsidRDefault="00EE4463">
      <w:pPr>
        <w:jc w:val="center"/>
        <w:rPr>
          <w:b/>
          <w:bCs/>
        </w:rPr>
      </w:pPr>
    </w:p>
    <w:p w14:paraId="4CFD7E05" w14:textId="77777777" w:rsidR="00EE4463" w:rsidRDefault="00EE4463">
      <w:pPr>
        <w:jc w:val="center"/>
        <w:rPr>
          <w:b/>
          <w:bCs/>
        </w:rPr>
      </w:pPr>
    </w:p>
    <w:p w14:paraId="33D85DB5" w14:textId="77777777" w:rsidR="00EE4463" w:rsidRDefault="00EE4463">
      <w:pPr>
        <w:jc w:val="center"/>
        <w:rPr>
          <w:b/>
          <w:bCs/>
        </w:rPr>
      </w:pPr>
    </w:p>
    <w:p w14:paraId="0E8FC512" w14:textId="77777777" w:rsidR="00EE4463" w:rsidRDefault="00EE4463">
      <w:pPr>
        <w:jc w:val="center"/>
        <w:rPr>
          <w:b/>
          <w:bCs/>
        </w:rPr>
      </w:pPr>
    </w:p>
    <w:p w14:paraId="3C87EEA0" w14:textId="77777777" w:rsidR="00EE4463" w:rsidRDefault="00EE4463">
      <w:pPr>
        <w:jc w:val="center"/>
        <w:rPr>
          <w:b/>
          <w:bCs/>
        </w:rPr>
      </w:pPr>
    </w:p>
    <w:p w14:paraId="45DA349C" w14:textId="77777777" w:rsidR="00EE4463" w:rsidRDefault="00EE4463">
      <w:pPr>
        <w:jc w:val="center"/>
        <w:rPr>
          <w:b/>
          <w:bCs/>
        </w:rPr>
      </w:pPr>
    </w:p>
    <w:p w14:paraId="5F211F42" w14:textId="77777777" w:rsidR="00EE4463" w:rsidRDefault="00EE4463">
      <w:pPr>
        <w:jc w:val="center"/>
        <w:rPr>
          <w:b/>
          <w:bCs/>
        </w:rPr>
      </w:pPr>
    </w:p>
    <w:p w14:paraId="14B917F9" w14:textId="77777777" w:rsidR="00EE4463" w:rsidRDefault="00EE4463">
      <w:pPr>
        <w:jc w:val="center"/>
        <w:rPr>
          <w:b/>
          <w:bCs/>
        </w:rPr>
      </w:pPr>
    </w:p>
    <w:p w14:paraId="1BD95BA3" w14:textId="77777777" w:rsidR="007054EF" w:rsidRDefault="007054EF">
      <w:pPr>
        <w:jc w:val="center"/>
        <w:rPr>
          <w:b/>
          <w:bCs/>
        </w:rPr>
      </w:pPr>
    </w:p>
    <w:p w14:paraId="7C9D4E2F" w14:textId="77777777" w:rsidR="00EE4463" w:rsidRDefault="00EE4463">
      <w:pPr>
        <w:jc w:val="center"/>
        <w:rPr>
          <w:b/>
          <w:bCs/>
        </w:rPr>
      </w:pPr>
    </w:p>
    <w:p w14:paraId="39CD5656" w14:textId="77777777" w:rsidR="00EE4463" w:rsidRDefault="00EE4463">
      <w:pPr>
        <w:jc w:val="center"/>
        <w:rPr>
          <w:b/>
          <w:bCs/>
        </w:rPr>
      </w:pPr>
    </w:p>
    <w:p w14:paraId="323CEE97" w14:textId="77777777" w:rsidR="00EA6463" w:rsidRDefault="00EA6463">
      <w:pPr>
        <w:jc w:val="center"/>
        <w:rPr>
          <w:b/>
          <w:bCs/>
        </w:rPr>
      </w:pPr>
    </w:p>
    <w:p w14:paraId="71447EF1" w14:textId="77777777" w:rsidR="00D87ED4" w:rsidRDefault="00D87ED4">
      <w:pPr>
        <w:jc w:val="center"/>
        <w:rPr>
          <w:b/>
          <w:bCs/>
        </w:rPr>
      </w:pPr>
    </w:p>
    <w:p w14:paraId="1576056D" w14:textId="4BB170E3" w:rsidR="00731DFE" w:rsidRDefault="00731DFE">
      <w:pPr>
        <w:jc w:val="center"/>
        <w:rPr>
          <w:b/>
          <w:bCs/>
        </w:rPr>
      </w:pPr>
      <w:r>
        <w:rPr>
          <w:b/>
          <w:bCs/>
        </w:rPr>
        <w:t>Intro/Theory of Automotive Technology</w:t>
      </w:r>
    </w:p>
    <w:p w14:paraId="78DE2516" w14:textId="3A02D0EF" w:rsidR="00151ADB" w:rsidRDefault="00731DFE">
      <w:pPr>
        <w:jc w:val="center"/>
        <w:rPr>
          <w:b/>
          <w:bCs/>
        </w:rPr>
      </w:pPr>
      <w:r>
        <w:rPr>
          <w:b/>
          <w:bCs/>
        </w:rPr>
        <w:t>Assignment and Exam Schedule</w:t>
      </w:r>
    </w:p>
    <w:p w14:paraId="142209D7" w14:textId="77777777" w:rsidR="001741AF" w:rsidRDefault="001741AF" w:rsidP="00151ADB">
      <w:pPr>
        <w:rPr>
          <w:b/>
        </w:rPr>
      </w:pPr>
    </w:p>
    <w:p w14:paraId="506B3812" w14:textId="77777777" w:rsidR="00C25691" w:rsidRPr="00C25691" w:rsidRDefault="00C25691" w:rsidP="00C25691">
      <w:pPr>
        <w:adjustRightInd w:val="0"/>
        <w:rPr>
          <w:b/>
          <w:bCs/>
        </w:rPr>
      </w:pPr>
      <w:r w:rsidRPr="00C25691">
        <w:rPr>
          <w:b/>
        </w:rPr>
        <w:t xml:space="preserve">Log on to this course on Blackboard using your SPC credentials, also log on to the on-line Ford Training curriculum by following your instructor’s directions. Become familiar with the websites and look for all on line assignments on Blackboard and the Ford Training site. </w:t>
      </w:r>
      <w:r w:rsidRPr="00C25691">
        <w:rPr>
          <w:b/>
          <w:u w:val="single"/>
        </w:rPr>
        <w:t>The Ford Training page follows this page.</w:t>
      </w:r>
      <w:r w:rsidRPr="00C25691">
        <w:rPr>
          <w:b/>
        </w:rPr>
        <w:t xml:space="preserve"> It is your responsibility to keep up with all assignments and turn in by the due dates listed below and on line.</w:t>
      </w:r>
    </w:p>
    <w:p w14:paraId="2315C712" w14:textId="64D09DA9" w:rsidR="00731DFE" w:rsidRDefault="00731DFE">
      <w:r>
        <w:rPr>
          <w:b/>
          <w:bCs/>
        </w:rPr>
        <w:t>Unit 1:</w:t>
      </w:r>
      <w:r>
        <w:t xml:space="preserve"> Shop Safety/ Automotive Tools/ Technician Professionalism</w:t>
      </w:r>
    </w:p>
    <w:p w14:paraId="1582B6B6" w14:textId="492961E2" w:rsidR="00731DFE" w:rsidRDefault="00731DFE">
      <w:r>
        <w:rPr>
          <w:b/>
          <w:bCs/>
        </w:rPr>
        <w:t xml:space="preserve"> Date: </w:t>
      </w:r>
      <w:r w:rsidR="00211900">
        <w:t xml:space="preserve"> </w:t>
      </w:r>
      <w:r w:rsidR="001741AF">
        <w:t>August</w:t>
      </w:r>
      <w:r w:rsidR="0058056C">
        <w:t xml:space="preserve"> </w:t>
      </w:r>
      <w:r w:rsidR="00D20629">
        <w:t>2</w:t>
      </w:r>
      <w:r w:rsidR="00820E3E">
        <w:t>8</w:t>
      </w:r>
      <w:r w:rsidR="001741AF">
        <w:t>th</w:t>
      </w:r>
      <w:r w:rsidR="00211900">
        <w:t xml:space="preserve"> </w:t>
      </w:r>
      <w:r>
        <w:t xml:space="preserve">– </w:t>
      </w:r>
      <w:r w:rsidR="00526A85">
        <w:t xml:space="preserve">September </w:t>
      </w:r>
      <w:r w:rsidR="00D20629">
        <w:t>1</w:t>
      </w:r>
      <w:r w:rsidR="00820E3E">
        <w:t>8</w:t>
      </w:r>
      <w:r w:rsidR="001741AF">
        <w:t>th</w:t>
      </w:r>
      <w:r w:rsidR="00211900">
        <w:t xml:space="preserve"> </w:t>
      </w:r>
      <w:r>
        <w:t xml:space="preserve"> </w:t>
      </w:r>
    </w:p>
    <w:p w14:paraId="52A82E4C" w14:textId="46036385" w:rsidR="00731DFE" w:rsidRDefault="00731DFE">
      <w:r>
        <w:t xml:space="preserve"> </w:t>
      </w:r>
      <w:r>
        <w:rPr>
          <w:b/>
          <w:bCs/>
        </w:rPr>
        <w:t xml:space="preserve">Unit 1 Written Exam: </w:t>
      </w:r>
      <w:r w:rsidR="00526A85">
        <w:t xml:space="preserve">September </w:t>
      </w:r>
      <w:r w:rsidR="00D20629">
        <w:t>1</w:t>
      </w:r>
      <w:r w:rsidR="00820E3E">
        <w:t>8</w:t>
      </w:r>
      <w:r w:rsidR="001741AF">
        <w:t>th</w:t>
      </w:r>
      <w:r w:rsidR="00211900">
        <w:t xml:space="preserve"> </w:t>
      </w:r>
      <w:r w:rsidR="00FE5EA6">
        <w:t>(</w:t>
      </w:r>
      <w:r w:rsidR="005D6CA9">
        <w:t>on blackboard</w:t>
      </w:r>
      <w:r w:rsidR="008A6A1A">
        <w:t xml:space="preserve"> or Ford Training</w:t>
      </w:r>
      <w:r w:rsidR="00FE5EA6">
        <w:t>)</w:t>
      </w:r>
    </w:p>
    <w:p w14:paraId="3408C0C5" w14:textId="77777777" w:rsidR="00D20629" w:rsidRDefault="00731DFE">
      <w:r>
        <w:t xml:space="preserve"> </w:t>
      </w:r>
      <w:r>
        <w:rPr>
          <w:b/>
          <w:bCs/>
        </w:rPr>
        <w:t>Unit 1 Assignment:</w:t>
      </w:r>
      <w:r w:rsidR="00FE49D0">
        <w:t xml:space="preserve"> </w:t>
      </w:r>
      <w:r w:rsidR="00C25691" w:rsidRPr="003530FC">
        <w:rPr>
          <w:b/>
        </w:rPr>
        <w:t>Log on to the on-line curriculum</w:t>
      </w:r>
      <w:r w:rsidR="00C25691">
        <w:rPr>
          <w:b/>
        </w:rPr>
        <w:t xml:space="preserve"> Ford website, you will need directions from your instructor</w:t>
      </w:r>
      <w:r w:rsidR="00C25691" w:rsidRPr="003530FC">
        <w:rPr>
          <w:b/>
        </w:rPr>
        <w:t>.</w:t>
      </w:r>
      <w:r w:rsidR="00C25691">
        <w:rPr>
          <w:b/>
        </w:rPr>
        <w:t xml:space="preserve"> </w:t>
      </w:r>
      <w:bookmarkStart w:id="1" w:name="_Hlk205315445"/>
      <w:bookmarkStart w:id="2" w:name="_Hlk205320870"/>
      <w:r w:rsidR="00C25691">
        <w:rPr>
          <w:b/>
        </w:rPr>
        <w:t xml:space="preserve">Review the Ford Training page and see what is required for Unit 1. </w:t>
      </w:r>
      <w:r w:rsidR="00C25691">
        <w:t xml:space="preserve"> </w:t>
      </w:r>
      <w:r w:rsidR="00C25691" w:rsidRPr="000811B2">
        <w:rPr>
          <w:b/>
          <w:bCs/>
        </w:rPr>
        <w:t xml:space="preserve">All of the Ford modules are due by the date below. </w:t>
      </w:r>
      <w:r w:rsidR="00C25691" w:rsidRPr="000811B2">
        <w:rPr>
          <w:b/>
          <w:bCs/>
          <w:color w:val="EE0000"/>
        </w:rPr>
        <w:t>You are required to print a transcript of these modules from the Ford website and turn into your instructor by the due date.</w:t>
      </w:r>
      <w:bookmarkEnd w:id="1"/>
      <w:r w:rsidR="00C25691" w:rsidRPr="000811B2">
        <w:rPr>
          <w:b/>
          <w:bCs/>
        </w:rPr>
        <w:t xml:space="preserve"> </w:t>
      </w:r>
      <w:bookmarkEnd w:id="2"/>
      <w:r w:rsidR="004A43D1">
        <w:t>T</w:t>
      </w:r>
      <w:r>
        <w:t xml:space="preserve">ake notes on all </w:t>
      </w:r>
      <w:r w:rsidR="00330397">
        <w:t>lectures;</w:t>
      </w:r>
      <w:r>
        <w:t xml:space="preserve"> participate in all class discussions/ exercises pertaining to the objectives in unit 1. </w:t>
      </w:r>
      <w:r w:rsidR="00330397">
        <w:t>Bring supplies to each class meeting.</w:t>
      </w:r>
    </w:p>
    <w:p w14:paraId="6CF9A016" w14:textId="26ADD2C3" w:rsidR="00731DFE" w:rsidRDefault="00D20629">
      <w:pPr>
        <w:rPr>
          <w:b/>
          <w:bCs/>
        </w:rPr>
      </w:pPr>
      <w:r w:rsidRPr="00D20629">
        <w:rPr>
          <w:b/>
          <w:bCs/>
        </w:rPr>
        <w:t>Unit 1 Assignment Due Date:</w:t>
      </w:r>
      <w:r>
        <w:rPr>
          <w:b/>
          <w:bCs/>
        </w:rPr>
        <w:t xml:space="preserve"> Sept. 1</w:t>
      </w:r>
      <w:r w:rsidR="00820E3E">
        <w:rPr>
          <w:b/>
          <w:bCs/>
        </w:rPr>
        <w:t>8</w:t>
      </w:r>
      <w:r w:rsidRPr="009F38D1">
        <w:rPr>
          <w:b/>
          <w:bCs/>
          <w:vertAlign w:val="superscript"/>
        </w:rPr>
        <w:t>th</w:t>
      </w:r>
    </w:p>
    <w:p w14:paraId="105F173D" w14:textId="77777777" w:rsidR="009F38D1" w:rsidRDefault="009F38D1"/>
    <w:p w14:paraId="3F7F5F02" w14:textId="77777777" w:rsidR="00731DFE" w:rsidRDefault="00731DFE">
      <w:r>
        <w:rPr>
          <w:b/>
          <w:bCs/>
        </w:rPr>
        <w:t xml:space="preserve">Unit 2: </w:t>
      </w:r>
      <w:r>
        <w:t>VIN Numbers/Service Manuals/Lubricants/Maintenance Schedules/Repair Orders/ Labor Time Guides</w:t>
      </w:r>
    </w:p>
    <w:p w14:paraId="146CA2AD" w14:textId="0C8D8749" w:rsidR="00731DFE" w:rsidRDefault="00731DFE">
      <w:r>
        <w:rPr>
          <w:b/>
          <w:bCs/>
        </w:rPr>
        <w:t>Date:</w:t>
      </w:r>
      <w:r w:rsidR="00526A85">
        <w:rPr>
          <w:b/>
          <w:bCs/>
        </w:rPr>
        <w:t xml:space="preserve"> </w:t>
      </w:r>
      <w:r>
        <w:rPr>
          <w:b/>
          <w:bCs/>
        </w:rPr>
        <w:t xml:space="preserve"> </w:t>
      </w:r>
      <w:r w:rsidR="00997366">
        <w:rPr>
          <w:b/>
          <w:bCs/>
        </w:rPr>
        <w:t xml:space="preserve"> </w:t>
      </w:r>
      <w:r w:rsidR="005D6CA9">
        <w:rPr>
          <w:b/>
          <w:bCs/>
        </w:rPr>
        <w:t xml:space="preserve">September </w:t>
      </w:r>
      <w:r w:rsidR="0042250A">
        <w:rPr>
          <w:b/>
          <w:bCs/>
        </w:rPr>
        <w:t>2</w:t>
      </w:r>
      <w:r w:rsidR="00820E3E">
        <w:rPr>
          <w:b/>
          <w:bCs/>
        </w:rPr>
        <w:t>5</w:t>
      </w:r>
      <w:r w:rsidR="005D6CA9">
        <w:rPr>
          <w:b/>
          <w:bCs/>
        </w:rPr>
        <w:t>th</w:t>
      </w:r>
      <w:r w:rsidR="00211900" w:rsidRPr="00997366">
        <w:t xml:space="preserve"> </w:t>
      </w:r>
      <w:r>
        <w:rPr>
          <w:b/>
          <w:bCs/>
        </w:rPr>
        <w:t>–</w:t>
      </w:r>
      <w:r w:rsidR="00526A85" w:rsidRPr="00526A85">
        <w:rPr>
          <w:bCs/>
        </w:rPr>
        <w:t xml:space="preserve"> October</w:t>
      </w:r>
      <w:r w:rsidR="00526A85">
        <w:rPr>
          <w:bCs/>
        </w:rPr>
        <w:t xml:space="preserve"> </w:t>
      </w:r>
      <w:r w:rsidR="006247E8">
        <w:rPr>
          <w:bCs/>
        </w:rPr>
        <w:t>2</w:t>
      </w:r>
      <w:r w:rsidR="00820E3E">
        <w:rPr>
          <w:bCs/>
        </w:rPr>
        <w:t>3rd</w:t>
      </w:r>
      <w:r w:rsidR="00211900">
        <w:rPr>
          <w:bCs/>
        </w:rPr>
        <w:t xml:space="preserve"> </w:t>
      </w:r>
      <w:r>
        <w:rPr>
          <w:b/>
          <w:bCs/>
        </w:rPr>
        <w:t xml:space="preserve"> </w:t>
      </w:r>
    </w:p>
    <w:p w14:paraId="26A97D3F" w14:textId="1577D537" w:rsidR="00731DFE" w:rsidRDefault="00731DFE">
      <w:r>
        <w:rPr>
          <w:b/>
          <w:bCs/>
        </w:rPr>
        <w:t>Unit 2 Written Exam:</w:t>
      </w:r>
      <w:r w:rsidR="00211900">
        <w:t xml:space="preserve"> </w:t>
      </w:r>
      <w:r w:rsidR="00526A85" w:rsidRPr="00526A85">
        <w:rPr>
          <w:bCs/>
        </w:rPr>
        <w:t>October</w:t>
      </w:r>
      <w:r w:rsidR="00526A85">
        <w:t xml:space="preserve"> </w:t>
      </w:r>
      <w:r w:rsidR="00CF2E06">
        <w:t>2</w:t>
      </w:r>
      <w:r w:rsidR="00820E3E">
        <w:t>3rd</w:t>
      </w:r>
      <w:r w:rsidR="00211900">
        <w:t xml:space="preserve"> </w:t>
      </w:r>
      <w:r w:rsidR="00FE5EA6" w:rsidRPr="00FE5EA6">
        <w:t>(on</w:t>
      </w:r>
      <w:r w:rsidR="001741AF">
        <w:t xml:space="preserve"> blackboard</w:t>
      </w:r>
      <w:r w:rsidR="008A6A1A">
        <w:t xml:space="preserve"> or Ford Training</w:t>
      </w:r>
      <w:r w:rsidR="00FE5EA6" w:rsidRPr="00FE5EA6">
        <w:t>)</w:t>
      </w:r>
    </w:p>
    <w:p w14:paraId="73210F82" w14:textId="77777777" w:rsidR="00D20629" w:rsidRDefault="00731DFE">
      <w:r>
        <w:rPr>
          <w:b/>
          <w:bCs/>
        </w:rPr>
        <w:t xml:space="preserve">Unit 2 Assignment: </w:t>
      </w:r>
      <w:r w:rsidR="008A6A1A">
        <w:rPr>
          <w:b/>
        </w:rPr>
        <w:t xml:space="preserve">Review the Ford Training page and see what is required for Unit 2. </w:t>
      </w:r>
      <w:r w:rsidR="008A6A1A">
        <w:t xml:space="preserve"> </w:t>
      </w:r>
      <w:r w:rsidR="008A6A1A" w:rsidRPr="000811B2">
        <w:rPr>
          <w:b/>
          <w:bCs/>
        </w:rPr>
        <w:t xml:space="preserve">All of the Ford modules are due by the date below. </w:t>
      </w:r>
      <w:r w:rsidR="008A6A1A" w:rsidRPr="000811B2">
        <w:rPr>
          <w:b/>
          <w:bCs/>
          <w:color w:val="EE0000"/>
        </w:rPr>
        <w:t>You are required to print a transcript of these modules from the Ford website and turn into your instructor by the due date.</w:t>
      </w:r>
      <w:r w:rsidR="008A6A1A" w:rsidRPr="000811B2">
        <w:rPr>
          <w:b/>
          <w:bCs/>
        </w:rPr>
        <w:t xml:space="preserve"> </w:t>
      </w:r>
      <w:r w:rsidR="00330397">
        <w:t>Take notes on all lectures; participate in all class discussions/ exercises pertaining to the objectives in unit 2.</w:t>
      </w:r>
      <w:r w:rsidR="00330397">
        <w:rPr>
          <w:bCs/>
        </w:rPr>
        <w:t xml:space="preserve"> </w:t>
      </w:r>
      <w:r w:rsidR="00312BFE">
        <w:t>Bring your</w:t>
      </w:r>
      <w:r>
        <w:t xml:space="preserve"> </w:t>
      </w:r>
      <w:r w:rsidR="00330397">
        <w:t xml:space="preserve">supplies </w:t>
      </w:r>
      <w:r>
        <w:t>to each class meeting</w:t>
      </w:r>
      <w:r w:rsidR="00330397">
        <w:t>.</w:t>
      </w:r>
    </w:p>
    <w:p w14:paraId="7FDC00C6" w14:textId="05192E77" w:rsidR="00211900" w:rsidRPr="00D20629" w:rsidRDefault="00D20629">
      <w:pPr>
        <w:rPr>
          <w:b/>
          <w:bCs/>
        </w:rPr>
      </w:pPr>
      <w:r w:rsidRPr="00D20629">
        <w:rPr>
          <w:b/>
          <w:bCs/>
        </w:rPr>
        <w:t>Unit 2 Assignment Due Date:</w:t>
      </w:r>
      <w:r w:rsidR="00731DFE" w:rsidRPr="00D20629">
        <w:rPr>
          <w:b/>
          <w:bCs/>
        </w:rPr>
        <w:t xml:space="preserve"> </w:t>
      </w:r>
      <w:r>
        <w:rPr>
          <w:b/>
          <w:bCs/>
        </w:rPr>
        <w:t>October 2</w:t>
      </w:r>
      <w:r w:rsidR="00820E3E">
        <w:rPr>
          <w:b/>
          <w:bCs/>
        </w:rPr>
        <w:t>3rd</w:t>
      </w:r>
    </w:p>
    <w:p w14:paraId="3616AF21" w14:textId="77777777" w:rsidR="00330397" w:rsidRDefault="00330397"/>
    <w:p w14:paraId="1F4960ED" w14:textId="544DAC18" w:rsidR="00211900" w:rsidRPr="00526A85" w:rsidRDefault="00526A85">
      <w:pPr>
        <w:rPr>
          <w:b/>
          <w:u w:val="single"/>
        </w:rPr>
      </w:pPr>
      <w:r w:rsidRPr="00526A85">
        <w:rPr>
          <w:b/>
          <w:u w:val="single"/>
        </w:rPr>
        <w:t xml:space="preserve">Fall </w:t>
      </w:r>
      <w:r w:rsidR="00E52C42" w:rsidRPr="00526A85">
        <w:rPr>
          <w:b/>
          <w:u w:val="single"/>
        </w:rPr>
        <w:t xml:space="preserve">BREAK </w:t>
      </w:r>
      <w:r w:rsidRPr="00526A85">
        <w:rPr>
          <w:b/>
          <w:bCs/>
          <w:u w:val="single"/>
        </w:rPr>
        <w:t>October</w:t>
      </w:r>
      <w:r w:rsidRPr="00526A85">
        <w:rPr>
          <w:b/>
          <w:u w:val="single"/>
        </w:rPr>
        <w:t xml:space="preserve"> </w:t>
      </w:r>
      <w:r w:rsidR="001741AF">
        <w:rPr>
          <w:b/>
          <w:u w:val="single"/>
        </w:rPr>
        <w:t>1</w:t>
      </w:r>
      <w:r w:rsidR="00D20629">
        <w:rPr>
          <w:b/>
          <w:u w:val="single"/>
        </w:rPr>
        <w:t>7</w:t>
      </w:r>
      <w:r w:rsidR="000867E9" w:rsidRPr="00526A85">
        <w:rPr>
          <w:b/>
          <w:u w:val="single"/>
          <w:vertAlign w:val="superscript"/>
        </w:rPr>
        <w:t>th</w:t>
      </w:r>
      <w:r w:rsidR="000867E9" w:rsidRPr="00526A85">
        <w:rPr>
          <w:b/>
          <w:u w:val="single"/>
        </w:rPr>
        <w:t xml:space="preserve"> </w:t>
      </w:r>
      <w:r w:rsidR="009D6A8F">
        <w:rPr>
          <w:b/>
          <w:u w:val="single"/>
        </w:rPr>
        <w:t>No Classes</w:t>
      </w:r>
    </w:p>
    <w:p w14:paraId="5D183911" w14:textId="77777777" w:rsidR="00731DFE" w:rsidRDefault="00731DFE"/>
    <w:p w14:paraId="05521A45" w14:textId="77777777" w:rsidR="001B1F03" w:rsidRDefault="001B1F03"/>
    <w:p w14:paraId="39C67B6B" w14:textId="06802AF0" w:rsidR="00731DFE" w:rsidRPr="001B1F03" w:rsidRDefault="001B1F03">
      <w:pPr>
        <w:rPr>
          <w:u w:val="single"/>
        </w:rPr>
      </w:pPr>
      <w:r w:rsidRPr="001B1F03">
        <w:rPr>
          <w:b/>
          <w:u w:val="single"/>
        </w:rPr>
        <w:t>Thanksgiving Holiday- November 2</w:t>
      </w:r>
      <w:r w:rsidR="00D20629">
        <w:rPr>
          <w:b/>
          <w:u w:val="single"/>
        </w:rPr>
        <w:t>6</w:t>
      </w:r>
      <w:r w:rsidR="001741AF">
        <w:rPr>
          <w:b/>
          <w:u w:val="single"/>
        </w:rPr>
        <w:t>th</w:t>
      </w:r>
      <w:r w:rsidRPr="001B1F03">
        <w:rPr>
          <w:b/>
          <w:u w:val="single"/>
        </w:rPr>
        <w:t>-</w:t>
      </w:r>
      <w:r w:rsidR="00D20629">
        <w:rPr>
          <w:b/>
          <w:u w:val="single"/>
        </w:rPr>
        <w:t>28</w:t>
      </w:r>
      <w:r w:rsidR="00741290">
        <w:rPr>
          <w:b/>
          <w:u w:val="single"/>
        </w:rPr>
        <w:t>th</w:t>
      </w:r>
    </w:p>
    <w:p w14:paraId="0E79941C" w14:textId="77777777" w:rsidR="00731DFE" w:rsidRDefault="00731DFE">
      <w:pPr>
        <w:rPr>
          <w:b/>
          <w:bCs/>
        </w:rPr>
      </w:pPr>
    </w:p>
    <w:p w14:paraId="6933C0A6" w14:textId="77777777" w:rsidR="00731DFE" w:rsidRDefault="00731DFE">
      <w:r>
        <w:rPr>
          <w:b/>
          <w:bCs/>
        </w:rPr>
        <w:t xml:space="preserve">Unit </w:t>
      </w:r>
      <w:r w:rsidR="00EE4463">
        <w:rPr>
          <w:b/>
          <w:bCs/>
        </w:rPr>
        <w:t>3</w:t>
      </w:r>
      <w:r>
        <w:rPr>
          <w:b/>
          <w:bCs/>
        </w:rPr>
        <w:t xml:space="preserve">: Multi-Point Inspections/Basic Maintenance/Functional Use of Shop </w:t>
      </w:r>
      <w:r w:rsidR="00211900">
        <w:rPr>
          <w:b/>
          <w:bCs/>
        </w:rPr>
        <w:t>Equipment</w:t>
      </w:r>
    </w:p>
    <w:p w14:paraId="01728F47" w14:textId="6CA72CC4" w:rsidR="00731DFE" w:rsidRDefault="00731DFE">
      <w:r>
        <w:rPr>
          <w:b/>
          <w:bCs/>
        </w:rPr>
        <w:t xml:space="preserve">Date: </w:t>
      </w:r>
      <w:r w:rsidR="00D20629">
        <w:rPr>
          <w:b/>
          <w:bCs/>
        </w:rPr>
        <w:t>October 3</w:t>
      </w:r>
      <w:r w:rsidR="00820E3E">
        <w:rPr>
          <w:b/>
          <w:bCs/>
        </w:rPr>
        <w:t>0th</w:t>
      </w:r>
      <w:r w:rsidR="001221EA">
        <w:t xml:space="preserve"> </w:t>
      </w:r>
      <w:r>
        <w:t xml:space="preserve">– </w:t>
      </w:r>
      <w:r w:rsidR="001741AF">
        <w:t>November 2</w:t>
      </w:r>
      <w:r w:rsidR="00820E3E">
        <w:t>0th</w:t>
      </w:r>
      <w:r w:rsidR="001221EA">
        <w:t xml:space="preserve"> </w:t>
      </w:r>
      <w:r>
        <w:t xml:space="preserve"> </w:t>
      </w:r>
    </w:p>
    <w:p w14:paraId="22EF4AA5" w14:textId="77777777" w:rsidR="00731DFE" w:rsidRDefault="00731DFE">
      <w:r>
        <w:t xml:space="preserve"> </w:t>
      </w:r>
    </w:p>
    <w:p w14:paraId="510F6A18" w14:textId="06D68300" w:rsidR="00731DFE" w:rsidRDefault="00731DFE">
      <w:r>
        <w:rPr>
          <w:b/>
          <w:bCs/>
        </w:rPr>
        <w:t xml:space="preserve">Unit </w:t>
      </w:r>
      <w:r w:rsidR="00EE4463">
        <w:rPr>
          <w:b/>
          <w:bCs/>
        </w:rPr>
        <w:t>3</w:t>
      </w:r>
      <w:r>
        <w:rPr>
          <w:b/>
          <w:bCs/>
        </w:rPr>
        <w:t xml:space="preserve"> Assignment:</w:t>
      </w:r>
      <w:r w:rsidR="00330397">
        <w:t xml:space="preserve"> </w:t>
      </w:r>
      <w:r w:rsidR="008A6A1A">
        <w:rPr>
          <w:b/>
        </w:rPr>
        <w:t xml:space="preserve">Review the Ford Training page and see what is required for Unit 3. </w:t>
      </w:r>
      <w:r w:rsidR="008A6A1A">
        <w:t xml:space="preserve"> </w:t>
      </w:r>
      <w:r w:rsidR="008A6A1A" w:rsidRPr="000811B2">
        <w:rPr>
          <w:b/>
          <w:bCs/>
        </w:rPr>
        <w:t xml:space="preserve">All of the Ford modules are due by the date below. </w:t>
      </w:r>
      <w:r w:rsidR="008A6A1A" w:rsidRPr="000811B2">
        <w:rPr>
          <w:b/>
          <w:bCs/>
          <w:color w:val="EE0000"/>
        </w:rPr>
        <w:t>You are required to print a transcript of these modules from the Ford website and turn into your instructor by the due date.</w:t>
      </w:r>
      <w:r w:rsidR="008A6A1A" w:rsidRPr="000811B2">
        <w:rPr>
          <w:b/>
          <w:bCs/>
        </w:rPr>
        <w:t xml:space="preserve"> </w:t>
      </w:r>
      <w:r w:rsidR="00330397">
        <w:t>T</w:t>
      </w:r>
      <w:r w:rsidR="00211900">
        <w:t>ake</w:t>
      </w:r>
      <w:r>
        <w:t xml:space="preserve"> notes on all </w:t>
      </w:r>
      <w:r w:rsidR="00330397">
        <w:t>lectures;</w:t>
      </w:r>
      <w:r>
        <w:t xml:space="preserve"> participate in all discussions/exercises pertaining to the objectives in unit </w:t>
      </w:r>
      <w:r w:rsidR="006247E8">
        <w:t>3</w:t>
      </w:r>
      <w:r>
        <w:t>.</w:t>
      </w:r>
      <w:r w:rsidR="00330397">
        <w:t xml:space="preserve"> Bring </w:t>
      </w:r>
      <w:proofErr w:type="gramStart"/>
      <w:r w:rsidR="00330397">
        <w:t>your</w:t>
      </w:r>
      <w:proofErr w:type="gramEnd"/>
      <w:r w:rsidR="00330397">
        <w:t xml:space="preserve"> to each class meeting.</w:t>
      </w:r>
      <w:r>
        <w:t xml:space="preserve"> </w:t>
      </w:r>
    </w:p>
    <w:p w14:paraId="5765EB01" w14:textId="344EE912" w:rsidR="00731DFE" w:rsidRDefault="00D20629">
      <w:pPr>
        <w:rPr>
          <w:b/>
          <w:bCs/>
        </w:rPr>
      </w:pPr>
      <w:r w:rsidRPr="00D20629">
        <w:rPr>
          <w:b/>
          <w:bCs/>
        </w:rPr>
        <w:t>Unit 3 Assignment Due Date:</w:t>
      </w:r>
      <w:r>
        <w:rPr>
          <w:b/>
          <w:bCs/>
        </w:rPr>
        <w:t xml:space="preserve"> November 2</w:t>
      </w:r>
      <w:r w:rsidR="00820E3E">
        <w:rPr>
          <w:b/>
          <w:bCs/>
        </w:rPr>
        <w:t>0th</w:t>
      </w:r>
    </w:p>
    <w:p w14:paraId="62031168" w14:textId="77777777" w:rsidR="00FF2AEA" w:rsidRDefault="00FF2AEA"/>
    <w:p w14:paraId="5C7293AB" w14:textId="2F4759AF" w:rsidR="00731DFE" w:rsidRDefault="00731DFE">
      <w:r>
        <w:rPr>
          <w:b/>
          <w:bCs/>
        </w:rPr>
        <w:t xml:space="preserve">Unit </w:t>
      </w:r>
      <w:r w:rsidR="00EE4463">
        <w:rPr>
          <w:b/>
          <w:bCs/>
        </w:rPr>
        <w:t>3</w:t>
      </w:r>
      <w:r>
        <w:rPr>
          <w:b/>
          <w:bCs/>
        </w:rPr>
        <w:t xml:space="preserve"> Written Exam:</w:t>
      </w:r>
      <w:r>
        <w:t xml:space="preserve"> </w:t>
      </w:r>
      <w:r w:rsidR="009D6A8F" w:rsidRPr="00D20629">
        <w:rPr>
          <w:b/>
          <w:bCs/>
        </w:rPr>
        <w:t>November</w:t>
      </w:r>
      <w:r w:rsidR="006247E8" w:rsidRPr="00D20629">
        <w:rPr>
          <w:b/>
          <w:bCs/>
        </w:rPr>
        <w:t xml:space="preserve"> </w:t>
      </w:r>
      <w:r w:rsidR="00D20629" w:rsidRPr="00D20629">
        <w:rPr>
          <w:b/>
          <w:bCs/>
        </w:rPr>
        <w:t>2</w:t>
      </w:r>
      <w:r w:rsidR="00820E3E">
        <w:rPr>
          <w:b/>
          <w:bCs/>
        </w:rPr>
        <w:t>0</w:t>
      </w:r>
      <w:proofErr w:type="gramStart"/>
      <w:r w:rsidR="00820E3E">
        <w:rPr>
          <w:b/>
          <w:bCs/>
        </w:rPr>
        <w:t>th</w:t>
      </w:r>
      <w:r w:rsidR="00D20629">
        <w:t xml:space="preserve"> </w:t>
      </w:r>
      <w:r w:rsidR="008A6A1A">
        <w:t xml:space="preserve"> (</w:t>
      </w:r>
      <w:proofErr w:type="gramEnd"/>
      <w:r w:rsidR="008A6A1A">
        <w:t>on blackboard or Ford Training)</w:t>
      </w:r>
    </w:p>
    <w:p w14:paraId="3297F4AB" w14:textId="77777777" w:rsidR="00731DFE" w:rsidRDefault="00731DFE"/>
    <w:p w14:paraId="0A920D08" w14:textId="77BDB6F0" w:rsidR="00731DFE" w:rsidRDefault="00731DFE">
      <w:pPr>
        <w:rPr>
          <w:b/>
          <w:bCs/>
        </w:rPr>
      </w:pPr>
      <w:r>
        <w:rPr>
          <w:b/>
          <w:bCs/>
        </w:rPr>
        <w:t xml:space="preserve">Final Exam: </w:t>
      </w:r>
      <w:r w:rsidR="00125F4C">
        <w:rPr>
          <w:b/>
          <w:bCs/>
        </w:rPr>
        <w:t xml:space="preserve">Due by </w:t>
      </w:r>
      <w:r w:rsidR="00526A85" w:rsidRPr="001B1F03">
        <w:rPr>
          <w:b/>
        </w:rPr>
        <w:t>December</w:t>
      </w:r>
      <w:r w:rsidR="00526A85" w:rsidRPr="001B1F03">
        <w:rPr>
          <w:b/>
          <w:bCs/>
        </w:rPr>
        <w:t xml:space="preserve"> </w:t>
      </w:r>
      <w:r w:rsidR="00820E3E">
        <w:rPr>
          <w:b/>
          <w:bCs/>
        </w:rPr>
        <w:t>4</w:t>
      </w:r>
      <w:r w:rsidR="0042250A">
        <w:rPr>
          <w:b/>
          <w:bCs/>
        </w:rPr>
        <w:t>th</w:t>
      </w:r>
      <w:r w:rsidR="001221EA">
        <w:rPr>
          <w:b/>
          <w:bCs/>
        </w:rPr>
        <w:t xml:space="preserve"> </w:t>
      </w:r>
      <w:r w:rsidR="00841D76">
        <w:rPr>
          <w:b/>
          <w:bCs/>
        </w:rPr>
        <w:t>@ 12:00 pm</w:t>
      </w:r>
      <w:r>
        <w:rPr>
          <w:b/>
          <w:bCs/>
        </w:rPr>
        <w:t xml:space="preserve">, this will be a comprehensive exam, please allow yourself adequate study time.  </w:t>
      </w:r>
      <w:proofErr w:type="gramStart"/>
      <w:r w:rsidR="008A6A1A">
        <w:rPr>
          <w:b/>
          <w:bCs/>
        </w:rPr>
        <w:t>( on</w:t>
      </w:r>
      <w:proofErr w:type="gramEnd"/>
      <w:r w:rsidR="008A6A1A">
        <w:rPr>
          <w:b/>
          <w:bCs/>
        </w:rPr>
        <w:t xml:space="preserve"> blackboard)</w:t>
      </w:r>
    </w:p>
    <w:p w14:paraId="5009CBC2" w14:textId="77777777" w:rsidR="00DD750D" w:rsidRDefault="00DD750D" w:rsidP="00DD750D">
      <w:pPr>
        <w:pStyle w:val="NoSpacing"/>
        <w:jc w:val="center"/>
      </w:pPr>
    </w:p>
    <w:p w14:paraId="725E108A" w14:textId="633053C0" w:rsidR="00DD750D" w:rsidRDefault="00DD750D" w:rsidP="00DD750D">
      <w:pPr>
        <w:pStyle w:val="NoSpacing"/>
        <w:jc w:val="center"/>
      </w:pPr>
      <w:r>
        <w:lastRenderedPageBreak/>
        <w:t>AUMT 1201</w:t>
      </w:r>
    </w:p>
    <w:p w14:paraId="1DAD7EB6" w14:textId="77777777" w:rsidR="00DD750D" w:rsidRDefault="00DD750D" w:rsidP="00DD750D">
      <w:pPr>
        <w:pStyle w:val="NoSpacing"/>
        <w:jc w:val="center"/>
      </w:pPr>
      <w:r>
        <w:t>Ford Website = college.fordservicetraining.com</w:t>
      </w:r>
    </w:p>
    <w:p w14:paraId="23E2DA45" w14:textId="77777777" w:rsidR="00DD750D" w:rsidRDefault="00DD750D" w:rsidP="00DD750D">
      <w:pPr>
        <w:pStyle w:val="NoSpacing"/>
      </w:pPr>
      <w:r>
        <w:t xml:space="preserve">Unit 1: Shop Safety/Automotive Tools/Technician Professionalism </w:t>
      </w:r>
      <w:proofErr w:type="gramStart"/>
      <w:r>
        <w:t>( Syllabus</w:t>
      </w:r>
      <w:proofErr w:type="gramEnd"/>
      <w:r>
        <w:t xml:space="preserve"> Title)</w:t>
      </w:r>
    </w:p>
    <w:p w14:paraId="50DC4DDA" w14:textId="77777777" w:rsidR="00DD750D" w:rsidRDefault="00DD750D" w:rsidP="00DD750D">
      <w:pPr>
        <w:pStyle w:val="NoSpacing"/>
      </w:pPr>
      <w:r>
        <w:t>All of F101002003 – Shop Safety</w:t>
      </w:r>
    </w:p>
    <w:p w14:paraId="2EA3744C" w14:textId="77777777" w:rsidR="00DD750D" w:rsidRDefault="00DD750D" w:rsidP="00DD750D">
      <w:pPr>
        <w:pStyle w:val="NoSpacing"/>
        <w:numPr>
          <w:ilvl w:val="0"/>
          <w:numId w:val="22"/>
        </w:numPr>
      </w:pPr>
      <w:r>
        <w:t>F10100200301 – Course Introduction</w:t>
      </w:r>
    </w:p>
    <w:p w14:paraId="4FB141C1" w14:textId="77777777" w:rsidR="00DD750D" w:rsidRDefault="00DD750D" w:rsidP="00DD750D">
      <w:pPr>
        <w:pStyle w:val="NoSpacing"/>
        <w:numPr>
          <w:ilvl w:val="0"/>
          <w:numId w:val="22"/>
        </w:numPr>
      </w:pPr>
      <w:r>
        <w:t>F10100200302 – Introduction to Shop Safety</w:t>
      </w:r>
    </w:p>
    <w:p w14:paraId="5E346127" w14:textId="77777777" w:rsidR="00DD750D" w:rsidRDefault="00DD750D" w:rsidP="00DD750D">
      <w:pPr>
        <w:pStyle w:val="NoSpacing"/>
        <w:numPr>
          <w:ilvl w:val="0"/>
          <w:numId w:val="22"/>
        </w:numPr>
      </w:pPr>
      <w:r>
        <w:t>F10100200303 – Personal Safety</w:t>
      </w:r>
    </w:p>
    <w:p w14:paraId="1A7FFF6B" w14:textId="77777777" w:rsidR="00DD750D" w:rsidRDefault="00DD750D" w:rsidP="00DD750D">
      <w:pPr>
        <w:pStyle w:val="NoSpacing"/>
        <w:numPr>
          <w:ilvl w:val="0"/>
          <w:numId w:val="22"/>
        </w:numPr>
      </w:pPr>
      <w:r>
        <w:t>F10100200304 – Hazardous Materials</w:t>
      </w:r>
    </w:p>
    <w:p w14:paraId="3B767514" w14:textId="77777777" w:rsidR="00DD750D" w:rsidRDefault="00DD750D" w:rsidP="00DD750D">
      <w:pPr>
        <w:pStyle w:val="NoSpacing"/>
        <w:numPr>
          <w:ilvl w:val="0"/>
          <w:numId w:val="22"/>
        </w:numPr>
      </w:pPr>
      <w:r>
        <w:t>F10100200305 – Tool, Equipment, &amp; Vehicle Safety</w:t>
      </w:r>
    </w:p>
    <w:p w14:paraId="4A764580" w14:textId="77777777" w:rsidR="00DD750D" w:rsidRDefault="00DD750D" w:rsidP="00DD750D">
      <w:pPr>
        <w:pStyle w:val="NoSpacing"/>
        <w:numPr>
          <w:ilvl w:val="0"/>
          <w:numId w:val="22"/>
        </w:numPr>
      </w:pPr>
      <w:r>
        <w:t>F10100200306 – Lifting a Vehicle</w:t>
      </w:r>
    </w:p>
    <w:p w14:paraId="3655130C" w14:textId="77777777" w:rsidR="00DD750D" w:rsidRDefault="00DD750D" w:rsidP="00DD750D">
      <w:pPr>
        <w:pStyle w:val="NoSpacing"/>
      </w:pPr>
      <w:r>
        <w:t>Note: We usually teach Lift Safety first, so items 1 and 6 above will be covered 1</w:t>
      </w:r>
      <w:r w:rsidRPr="001D265A">
        <w:rPr>
          <w:vertAlign w:val="superscript"/>
        </w:rPr>
        <w:t>st</w:t>
      </w:r>
      <w:r>
        <w:t>, then the rest of it above and below.</w:t>
      </w:r>
    </w:p>
    <w:p w14:paraId="78C87B23" w14:textId="77777777" w:rsidR="00DD750D" w:rsidRDefault="00DD750D" w:rsidP="00DD750D">
      <w:pPr>
        <w:pStyle w:val="NoSpacing"/>
      </w:pPr>
    </w:p>
    <w:p w14:paraId="3E28EE5E" w14:textId="77777777" w:rsidR="00DD750D" w:rsidRDefault="00DD750D" w:rsidP="00DD750D">
      <w:pPr>
        <w:pStyle w:val="NoSpacing"/>
      </w:pPr>
      <w:r>
        <w:t>All of F101003003 - Automotive Tools and Equipment</w:t>
      </w:r>
    </w:p>
    <w:p w14:paraId="434D6158" w14:textId="77777777" w:rsidR="00DD750D" w:rsidRDefault="00DD750D" w:rsidP="00DD750D">
      <w:pPr>
        <w:pStyle w:val="NoSpacing"/>
        <w:numPr>
          <w:ilvl w:val="0"/>
          <w:numId w:val="23"/>
        </w:numPr>
      </w:pPr>
      <w:r>
        <w:t>F10100300301 – Course Introduction</w:t>
      </w:r>
    </w:p>
    <w:p w14:paraId="0A9C349B" w14:textId="77777777" w:rsidR="00DD750D" w:rsidRDefault="00DD750D" w:rsidP="00DD750D">
      <w:pPr>
        <w:pStyle w:val="NoSpacing"/>
        <w:numPr>
          <w:ilvl w:val="0"/>
          <w:numId w:val="23"/>
        </w:numPr>
      </w:pPr>
      <w:r>
        <w:t>F10100300302 – Introduction to Tools</w:t>
      </w:r>
    </w:p>
    <w:p w14:paraId="259AC44D" w14:textId="77777777" w:rsidR="00DD750D" w:rsidRDefault="00DD750D" w:rsidP="00DD750D">
      <w:pPr>
        <w:pStyle w:val="NoSpacing"/>
        <w:numPr>
          <w:ilvl w:val="0"/>
          <w:numId w:val="23"/>
        </w:numPr>
      </w:pPr>
      <w:r>
        <w:t>F10100300303 – Hand Tools</w:t>
      </w:r>
    </w:p>
    <w:p w14:paraId="3D6974F8" w14:textId="77777777" w:rsidR="00DD750D" w:rsidRDefault="00DD750D" w:rsidP="00DD750D">
      <w:pPr>
        <w:pStyle w:val="NoSpacing"/>
        <w:numPr>
          <w:ilvl w:val="0"/>
          <w:numId w:val="23"/>
        </w:numPr>
      </w:pPr>
      <w:r>
        <w:t xml:space="preserve"> F10100300304 – Air Tools, Power Tools, and Shop Equipment</w:t>
      </w:r>
    </w:p>
    <w:p w14:paraId="11B93460" w14:textId="77777777" w:rsidR="00DD750D" w:rsidRDefault="00DD750D" w:rsidP="00DD750D">
      <w:pPr>
        <w:pStyle w:val="NoSpacing"/>
      </w:pPr>
      <w:r>
        <w:t>Include 2 modules from 32S02W1- Automotive Measuring Tools</w:t>
      </w:r>
    </w:p>
    <w:p w14:paraId="091AF808" w14:textId="77777777" w:rsidR="00DD750D" w:rsidRDefault="00DD750D" w:rsidP="00DD750D">
      <w:pPr>
        <w:pStyle w:val="NoSpacing"/>
        <w:numPr>
          <w:ilvl w:val="0"/>
          <w:numId w:val="24"/>
        </w:numPr>
      </w:pPr>
      <w:r>
        <w:t>Micrometers</w:t>
      </w:r>
    </w:p>
    <w:p w14:paraId="6AAA0460" w14:textId="77777777" w:rsidR="00DD750D" w:rsidRDefault="00DD750D" w:rsidP="00DD750D">
      <w:pPr>
        <w:pStyle w:val="NoSpacing"/>
        <w:numPr>
          <w:ilvl w:val="0"/>
          <w:numId w:val="24"/>
        </w:numPr>
      </w:pPr>
      <w:r>
        <w:t>Dial Indicators</w:t>
      </w:r>
    </w:p>
    <w:p w14:paraId="1776BCEE" w14:textId="77777777" w:rsidR="00DD750D" w:rsidRDefault="00DD750D" w:rsidP="00DD750D">
      <w:pPr>
        <w:pStyle w:val="NoSpacing"/>
        <w:ind w:left="744"/>
      </w:pPr>
    </w:p>
    <w:p w14:paraId="413AB913" w14:textId="77777777" w:rsidR="00DD750D" w:rsidRDefault="00DD750D" w:rsidP="00DD750D">
      <w:pPr>
        <w:pStyle w:val="NoSpacing"/>
      </w:pPr>
      <w:r>
        <w:t>Unit 2: (Vehicle Identification Numbers, Service Manuals, Vehicle Lubricants, Maintenance Schedules, Repair Orders and Labor Time Guides.)</w:t>
      </w:r>
    </w:p>
    <w:p w14:paraId="04DAD3BD" w14:textId="77777777" w:rsidR="00DD750D" w:rsidRDefault="00DD750D" w:rsidP="00DD750D">
      <w:pPr>
        <w:pStyle w:val="NoSpacing"/>
        <w:numPr>
          <w:ilvl w:val="0"/>
          <w:numId w:val="25"/>
        </w:numPr>
      </w:pPr>
      <w:r>
        <w:t xml:space="preserve">All </w:t>
      </w:r>
      <w:proofErr w:type="gramStart"/>
      <w:r>
        <w:t>of  F</w:t>
      </w:r>
      <w:proofErr w:type="gramEnd"/>
      <w:r>
        <w:t xml:space="preserve">101006003 – Technician Resources – (4 modules).  </w:t>
      </w:r>
    </w:p>
    <w:p w14:paraId="59F9B839" w14:textId="77777777" w:rsidR="00DD750D" w:rsidRDefault="00DD750D" w:rsidP="00DD750D">
      <w:pPr>
        <w:pStyle w:val="NoSpacing"/>
        <w:numPr>
          <w:ilvl w:val="0"/>
          <w:numId w:val="25"/>
        </w:numPr>
      </w:pPr>
      <w:r>
        <w:t>All of 10M01W2 – General Maintenance Information – (8 Modules)</w:t>
      </w:r>
    </w:p>
    <w:p w14:paraId="5C1D563F" w14:textId="77777777" w:rsidR="00DD750D" w:rsidRDefault="00DD750D" w:rsidP="00DD750D">
      <w:pPr>
        <w:pStyle w:val="NoSpacing"/>
      </w:pPr>
      <w:r>
        <w:t>The modules in Unit 2 cover topics such as Service Publications, Technical Assistance Centers, Sources of Maintenance Information, Maintenance schedules and services, and Light Repair and Normal wear items.</w:t>
      </w:r>
    </w:p>
    <w:p w14:paraId="6C828C2C" w14:textId="77777777" w:rsidR="00DD750D" w:rsidRDefault="00DD750D" w:rsidP="00DD750D">
      <w:pPr>
        <w:pStyle w:val="NoSpacing"/>
      </w:pPr>
    </w:p>
    <w:p w14:paraId="6748534B" w14:textId="77777777" w:rsidR="00DD750D" w:rsidRDefault="00DD750D" w:rsidP="00DD750D">
      <w:pPr>
        <w:pStyle w:val="NoSpacing"/>
      </w:pPr>
      <w:r>
        <w:t xml:space="preserve">Unit 3: </w:t>
      </w:r>
      <w:proofErr w:type="gramStart"/>
      <w:r>
        <w:t>( MultiPoint</w:t>
      </w:r>
      <w:proofErr w:type="gramEnd"/>
      <w:r>
        <w:t xml:space="preserve"> Inspection and Basic Maintenance)</w:t>
      </w:r>
    </w:p>
    <w:p w14:paraId="5CB03FE2" w14:textId="77777777" w:rsidR="00DD750D" w:rsidRDefault="00DD750D" w:rsidP="00DD750D">
      <w:pPr>
        <w:pStyle w:val="NoSpacing"/>
        <w:numPr>
          <w:ilvl w:val="0"/>
          <w:numId w:val="26"/>
        </w:numPr>
      </w:pPr>
      <w:r>
        <w:t xml:space="preserve">All of 10M02W0- Completing an Efficient VCU Inspection </w:t>
      </w:r>
      <w:proofErr w:type="gramStart"/>
      <w:r>
        <w:t>-  (</w:t>
      </w:r>
      <w:proofErr w:type="gramEnd"/>
      <w:r>
        <w:t>5 modules)</w:t>
      </w:r>
    </w:p>
    <w:p w14:paraId="708FA08F" w14:textId="77777777" w:rsidR="00DD750D" w:rsidRDefault="00DD750D" w:rsidP="00DD750D">
      <w:pPr>
        <w:pStyle w:val="NoSpacing"/>
        <w:numPr>
          <w:ilvl w:val="0"/>
          <w:numId w:val="26"/>
        </w:numPr>
      </w:pPr>
      <w:r>
        <w:t>All of F 101005003 – Vehicle Inspection and Maintenance – (4 modules)</w:t>
      </w:r>
    </w:p>
    <w:p w14:paraId="510F7786" w14:textId="77777777" w:rsidR="00DD750D" w:rsidRDefault="00DD750D" w:rsidP="00DD750D">
      <w:pPr>
        <w:pStyle w:val="NoSpacing"/>
        <w:numPr>
          <w:ilvl w:val="0"/>
          <w:numId w:val="26"/>
        </w:numPr>
      </w:pPr>
      <w:r>
        <w:t>3475W2 – Quick Lane VCU Basics</w:t>
      </w:r>
    </w:p>
    <w:p w14:paraId="596926F8" w14:textId="77777777" w:rsidR="00DD750D" w:rsidRDefault="00DD750D" w:rsidP="00DD750D">
      <w:pPr>
        <w:pStyle w:val="NoSpacing"/>
        <w:ind w:left="744"/>
      </w:pPr>
    </w:p>
    <w:p w14:paraId="3208E963" w14:textId="77777777" w:rsidR="00DD750D" w:rsidRDefault="00DD750D" w:rsidP="00DD750D">
      <w:pPr>
        <w:pStyle w:val="NoSpacing"/>
        <w:ind w:left="744"/>
      </w:pPr>
    </w:p>
    <w:p w14:paraId="1AEE4705" w14:textId="77777777" w:rsidR="00DD750D" w:rsidRDefault="00DD750D" w:rsidP="00DD750D">
      <w:pPr>
        <w:pStyle w:val="NoSpacing"/>
        <w:ind w:left="744"/>
      </w:pPr>
      <w:r>
        <w:t xml:space="preserve">Note: The above covers the syllabus objectives and there is no task sheet for Intro Class. Keep in mind the class is a Lecture Only class no Lab, taught in a </w:t>
      </w:r>
      <w:proofErr w:type="gramStart"/>
      <w:r>
        <w:t>2 hour</w:t>
      </w:r>
      <w:proofErr w:type="gramEnd"/>
      <w:r>
        <w:t xml:space="preserve"> time span once a week at SPC. With this in mind, the above can be added to but not taken away from and there is a lot more basic/introductive information on the Ford website than what is listed above. </w:t>
      </w:r>
    </w:p>
    <w:p w14:paraId="42274C4E" w14:textId="77777777" w:rsidR="00DD750D" w:rsidRDefault="00DD750D" w:rsidP="00DD750D"/>
    <w:p w14:paraId="7B6E9D23" w14:textId="77777777" w:rsidR="00731DFE" w:rsidRDefault="00731DFE">
      <w:pPr>
        <w:rPr>
          <w:b/>
          <w:bCs/>
        </w:rPr>
        <w:sectPr w:rsidR="00731DFE">
          <w:footerReference w:type="default" r:id="rId9"/>
          <w:pgSz w:w="12240" w:h="15840"/>
          <w:pgMar w:top="792" w:right="756" w:bottom="720" w:left="756" w:header="792" w:footer="720"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731DFE" w14:paraId="3C71B427" w14:textId="77777777">
        <w:trPr>
          <w:trHeight w:val="403"/>
          <w:jc w:val="center"/>
        </w:trPr>
        <w:tc>
          <w:tcPr>
            <w:tcW w:w="9360" w:type="dxa"/>
            <w:tcBorders>
              <w:top w:val="nil"/>
              <w:left w:val="nil"/>
              <w:bottom w:val="nil"/>
              <w:right w:val="nil"/>
            </w:tcBorders>
          </w:tcPr>
          <w:p w14:paraId="5D8F48E4" w14:textId="77777777" w:rsidR="00731DFE" w:rsidRDefault="00731DFE">
            <w:pPr>
              <w:jc w:val="center"/>
              <w:rPr>
                <w:rFonts w:ascii="Bookman Old Style" w:hAnsi="Bookman Old Style" w:cs="Bookman Old Style"/>
                <w:sz w:val="20"/>
                <w:szCs w:val="20"/>
              </w:rPr>
            </w:pPr>
          </w:p>
          <w:p w14:paraId="5CEC4970" w14:textId="77777777" w:rsidR="00731DFE" w:rsidRDefault="00731DFE">
            <w:pPr>
              <w:jc w:val="center"/>
              <w:rPr>
                <w:rFonts w:ascii="Bookman Old Style" w:hAnsi="Bookman Old Style" w:cs="Bookman Old Style"/>
                <w:sz w:val="20"/>
                <w:szCs w:val="20"/>
              </w:rPr>
            </w:pPr>
          </w:p>
          <w:p w14:paraId="6FCA3C21" w14:textId="77777777" w:rsidR="00731DFE" w:rsidRDefault="00731DFE">
            <w:pPr>
              <w:jc w:val="center"/>
            </w:pPr>
            <w:r>
              <w:t xml:space="preserve"> </w:t>
            </w:r>
            <w:r>
              <w:rPr>
                <w:rFonts w:ascii="Bookman Old Style" w:hAnsi="Bookman Old Style" w:cs="Bookman Old Style"/>
                <w:b/>
                <w:bCs/>
              </w:rPr>
              <w:t xml:space="preserve">SCANS COMPETENCIES </w:t>
            </w:r>
          </w:p>
        </w:tc>
      </w:tr>
    </w:tbl>
    <w:p w14:paraId="711900E0" w14:textId="77777777" w:rsidR="00731DFE" w:rsidRDefault="00731DFE">
      <w:pPr>
        <w:autoSpaceDE/>
        <w:autoSpaceDN/>
        <w:rPr>
          <w:rFonts w:ascii="Bookman Old Style" w:hAnsi="Bookman Old Style" w:cs="Bookman Old Style"/>
          <w:sz w:val="20"/>
          <w:szCs w:val="20"/>
        </w:rPr>
      </w:pPr>
    </w:p>
    <w:p w14:paraId="674380DE"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w:t>
      </w:r>
      <w:r>
        <w:rPr>
          <w:rFonts w:ascii="Bookman Old Style" w:hAnsi="Bookman Old Style" w:cs="Bookman Old Style"/>
        </w:rPr>
        <w:tab/>
      </w:r>
      <w:r>
        <w:rPr>
          <w:rFonts w:ascii="Bookman Old Style" w:hAnsi="Bookman Old Style" w:cs="Bookman Old Style"/>
          <w:b/>
          <w:bCs/>
          <w:u w:val="single"/>
        </w:rPr>
        <w:t>TIME</w:t>
      </w:r>
      <w:r>
        <w:rPr>
          <w:rFonts w:ascii="Bookman Old Style" w:hAnsi="Bookman Old Style" w:cs="Bookman Old Style"/>
        </w:rPr>
        <w:t xml:space="preserve"> - Selects goal - relevant activities, ranks them, allocates time, prepares and follows schedules.</w:t>
      </w:r>
    </w:p>
    <w:p w14:paraId="23B3A947"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C-2</w:t>
      </w:r>
      <w:r>
        <w:rPr>
          <w:rFonts w:ascii="Bookman Old Style" w:hAnsi="Bookman Old Style" w:cs="Bookman Old Style"/>
        </w:rPr>
        <w:tab/>
      </w:r>
      <w:r>
        <w:rPr>
          <w:rFonts w:ascii="Bookman Old Style" w:hAnsi="Bookman Old Style" w:cs="Bookman Old Style"/>
          <w:b/>
          <w:bCs/>
          <w:u w:val="single"/>
        </w:rPr>
        <w:t>MONEY</w:t>
      </w:r>
      <w:r>
        <w:rPr>
          <w:rFonts w:ascii="Bookman Old Style" w:hAnsi="Bookman Old Style" w:cs="Bookman Old Style"/>
        </w:rPr>
        <w:t xml:space="preserve"> - Uses or prepares budgets, makes forecasts, keeps records and </w:t>
      </w:r>
      <w:proofErr w:type="gramStart"/>
      <w:r>
        <w:rPr>
          <w:rFonts w:ascii="Bookman Old Style" w:hAnsi="Bookman Old Style" w:cs="Bookman Old Style"/>
        </w:rPr>
        <w:t>makes adjustments to</w:t>
      </w:r>
      <w:proofErr w:type="gramEnd"/>
      <w:r>
        <w:rPr>
          <w:rFonts w:ascii="Bookman Old Style" w:hAnsi="Bookman Old Style" w:cs="Bookman Old Style"/>
        </w:rPr>
        <w:t xml:space="preserve"> meet objectives.</w:t>
      </w:r>
    </w:p>
    <w:p w14:paraId="3E71E076"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C-3</w:t>
      </w:r>
      <w:r>
        <w:rPr>
          <w:rFonts w:ascii="Bookman Old Style" w:hAnsi="Bookman Old Style" w:cs="Bookman Old Style"/>
        </w:rPr>
        <w:tab/>
      </w:r>
      <w:r>
        <w:rPr>
          <w:rFonts w:ascii="Bookman Old Style" w:hAnsi="Bookman Old Style" w:cs="Bookman Old Style"/>
          <w:b/>
          <w:bCs/>
          <w:u w:val="single"/>
        </w:rPr>
        <w:t>MATERIALS AND FACILITIES</w:t>
      </w:r>
      <w:r>
        <w:rPr>
          <w:rFonts w:ascii="Bookman Old Style" w:hAnsi="Bookman Old Style" w:cs="Bookman Old Style"/>
        </w:rPr>
        <w:t xml:space="preserve"> - Acquires, stores, allocates, and uses materials or space efficiently.</w:t>
      </w:r>
    </w:p>
    <w:p w14:paraId="31BCD646"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C-4</w:t>
      </w:r>
      <w:r>
        <w:rPr>
          <w:rFonts w:ascii="Bookman Old Style" w:hAnsi="Bookman Old Style" w:cs="Bookman Old Style"/>
        </w:rPr>
        <w:tab/>
      </w:r>
      <w:r>
        <w:rPr>
          <w:rFonts w:ascii="Bookman Old Style" w:hAnsi="Bookman Old Style" w:cs="Bookman Old Style"/>
          <w:b/>
          <w:bCs/>
          <w:u w:val="single"/>
        </w:rPr>
        <w:t>HUMAN RESOURCES</w:t>
      </w:r>
      <w:r>
        <w:rPr>
          <w:rFonts w:ascii="Bookman Old Style" w:hAnsi="Bookman Old Style" w:cs="Bookman Old Style"/>
        </w:rPr>
        <w:t xml:space="preserve"> - Assesses skills and distributes work accordingly, evaluates performances and provides feedback.</w:t>
      </w:r>
    </w:p>
    <w:p w14:paraId="3475193E" w14:textId="77777777" w:rsidR="00731DFE" w:rsidRDefault="00731DFE">
      <w:pPr>
        <w:rPr>
          <w:rFonts w:ascii="Bookman Old Style" w:hAnsi="Bookman Old Style" w:cs="Bookman Old Style"/>
          <w:sz w:val="20"/>
          <w:szCs w:val="20"/>
        </w:rPr>
      </w:pPr>
    </w:p>
    <w:p w14:paraId="0B5622E3" w14:textId="77777777" w:rsidR="00731DFE" w:rsidRDefault="00731DFE">
      <w:pPr>
        <w:rPr>
          <w:rFonts w:ascii="Bookman Old Style" w:hAnsi="Bookman Old Style" w:cs="Bookman Old Style"/>
          <w:sz w:val="20"/>
          <w:szCs w:val="20"/>
        </w:rPr>
      </w:pPr>
      <w:r>
        <w:rPr>
          <w:rFonts w:ascii="Bookman Old Style" w:hAnsi="Bookman Old Style" w:cs="Bookman Old Style"/>
        </w:rPr>
        <w:t xml:space="preserve">   </w:t>
      </w:r>
      <w:r>
        <w:rPr>
          <w:rFonts w:ascii="Bookman Old Style" w:hAnsi="Bookman Old Style" w:cs="Bookman Old Style"/>
          <w:b/>
          <w:bCs/>
          <w:i/>
          <w:iCs/>
          <w:u w:val="single"/>
        </w:rPr>
        <w:t>INFORMATION - Acquires and Uses Information</w:t>
      </w:r>
    </w:p>
    <w:p w14:paraId="02851D42"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C-5</w:t>
      </w:r>
      <w:r>
        <w:rPr>
          <w:rFonts w:ascii="Bookman Old Style" w:hAnsi="Bookman Old Style" w:cs="Bookman Old Style"/>
        </w:rPr>
        <w:tab/>
        <w:t>Acquires and evaluates information.</w:t>
      </w:r>
    </w:p>
    <w:p w14:paraId="47C028B2"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C-6</w:t>
      </w:r>
      <w:r>
        <w:rPr>
          <w:rFonts w:ascii="Bookman Old Style" w:hAnsi="Bookman Old Style" w:cs="Bookman Old Style"/>
        </w:rPr>
        <w:tab/>
        <w:t>Organizes and maintains information.</w:t>
      </w:r>
    </w:p>
    <w:p w14:paraId="31E60597"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C-7</w:t>
      </w:r>
      <w:r>
        <w:rPr>
          <w:rFonts w:ascii="Bookman Old Style" w:hAnsi="Bookman Old Style" w:cs="Bookman Old Style"/>
        </w:rPr>
        <w:tab/>
        <w:t>Interprets and communicates information.</w:t>
      </w:r>
    </w:p>
    <w:p w14:paraId="607142ED"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C-8</w:t>
      </w:r>
      <w:r>
        <w:rPr>
          <w:rFonts w:ascii="Bookman Old Style" w:hAnsi="Bookman Old Style" w:cs="Bookman Old Style"/>
        </w:rPr>
        <w:tab/>
        <w:t>Uses computers to process information.</w:t>
      </w:r>
    </w:p>
    <w:p w14:paraId="74216C77" w14:textId="77777777" w:rsidR="00731DFE" w:rsidRDefault="00731DFE">
      <w:pPr>
        <w:rPr>
          <w:rFonts w:ascii="Bookman Old Style" w:hAnsi="Bookman Old Style" w:cs="Bookman Old Style"/>
          <w:sz w:val="20"/>
          <w:szCs w:val="20"/>
        </w:rPr>
      </w:pPr>
    </w:p>
    <w:p w14:paraId="414B006D" w14:textId="77777777" w:rsidR="00731DFE" w:rsidRDefault="00731DFE">
      <w:pPr>
        <w:rPr>
          <w:rFonts w:ascii="Bookman Old Style" w:hAnsi="Bookman Old Style" w:cs="Bookman Old Style"/>
          <w:sz w:val="20"/>
          <w:szCs w:val="20"/>
        </w:rPr>
      </w:pPr>
      <w:r>
        <w:rPr>
          <w:rFonts w:ascii="Bookman Old Style" w:hAnsi="Bookman Old Style" w:cs="Bookman Old Style"/>
        </w:rPr>
        <w:t xml:space="preserve">   </w:t>
      </w:r>
      <w:r>
        <w:rPr>
          <w:rFonts w:ascii="Bookman Old Style" w:hAnsi="Bookman Old Style" w:cs="Bookman Old Style"/>
          <w:b/>
          <w:bCs/>
          <w:i/>
          <w:iCs/>
          <w:u w:val="single"/>
        </w:rPr>
        <w:t xml:space="preserve">INTERPERSONAL–Works </w:t>
      </w:r>
      <w:proofErr w:type="gramStart"/>
      <w:r>
        <w:rPr>
          <w:rFonts w:ascii="Bookman Old Style" w:hAnsi="Bookman Old Style" w:cs="Bookman Old Style"/>
          <w:b/>
          <w:bCs/>
          <w:i/>
          <w:iCs/>
          <w:u w:val="single"/>
        </w:rPr>
        <w:t>With</w:t>
      </w:r>
      <w:proofErr w:type="gramEnd"/>
      <w:r>
        <w:rPr>
          <w:rFonts w:ascii="Bookman Old Style" w:hAnsi="Bookman Old Style" w:cs="Bookman Old Style"/>
          <w:b/>
          <w:bCs/>
          <w:i/>
          <w:iCs/>
          <w:u w:val="single"/>
        </w:rPr>
        <w:t xml:space="preserve"> Others</w:t>
      </w:r>
    </w:p>
    <w:p w14:paraId="755C1E5A"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C-9</w:t>
      </w:r>
      <w:r>
        <w:rPr>
          <w:rFonts w:ascii="Bookman Old Style" w:hAnsi="Bookman Old Style" w:cs="Bookman Old Style"/>
        </w:rPr>
        <w:tab/>
        <w:t>Participates as members of a team and contributes to group effort.</w:t>
      </w:r>
    </w:p>
    <w:p w14:paraId="6A054AD8"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C-10</w:t>
      </w:r>
      <w:r>
        <w:rPr>
          <w:rFonts w:ascii="Bookman Old Style" w:hAnsi="Bookman Old Style" w:cs="Bookman Old Style"/>
        </w:rPr>
        <w:tab/>
        <w:t>Teaches others new skills.</w:t>
      </w:r>
    </w:p>
    <w:p w14:paraId="68152CE3"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C-11</w:t>
      </w:r>
      <w:r>
        <w:rPr>
          <w:rFonts w:ascii="Bookman Old Style" w:hAnsi="Bookman Old Style" w:cs="Bookman Old Style"/>
        </w:rPr>
        <w:tab/>
        <w:t>Serves Clients/Customers–works to satisfy customer’s expectations.</w:t>
      </w:r>
    </w:p>
    <w:p w14:paraId="0F67FA4D"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C-12</w:t>
      </w:r>
      <w:r>
        <w:rPr>
          <w:rFonts w:ascii="Bookman Old Style" w:hAnsi="Bookman Old Style" w:cs="Bookman Old Style"/>
        </w:rPr>
        <w:tab/>
        <w:t>Exercises Leadership–communicates ideas to justify position, persuades and convinces others, responsibly challenges existing procedures and policies.</w:t>
      </w:r>
    </w:p>
    <w:p w14:paraId="22FA1CCA"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C-13</w:t>
      </w:r>
      <w:r>
        <w:rPr>
          <w:rFonts w:ascii="Bookman Old Style" w:hAnsi="Bookman Old Style" w:cs="Bookman Old Style"/>
        </w:rPr>
        <w:tab/>
        <w:t>Negotiates-works toward agreements involving exchanges of resources; resolves divergent interests.</w:t>
      </w:r>
    </w:p>
    <w:p w14:paraId="702F296D"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C-14</w:t>
      </w:r>
      <w:r>
        <w:rPr>
          <w:rFonts w:ascii="Bookman Old Style" w:hAnsi="Bookman Old Style" w:cs="Bookman Old Style"/>
        </w:rPr>
        <w:tab/>
        <w:t xml:space="preserve">Works </w:t>
      </w:r>
      <w:proofErr w:type="gramStart"/>
      <w:r>
        <w:rPr>
          <w:rFonts w:ascii="Bookman Old Style" w:hAnsi="Bookman Old Style" w:cs="Bookman Old Style"/>
        </w:rPr>
        <w:t>With</w:t>
      </w:r>
      <w:proofErr w:type="gramEnd"/>
      <w:r>
        <w:rPr>
          <w:rFonts w:ascii="Bookman Old Style" w:hAnsi="Bookman Old Style" w:cs="Bookman Old Style"/>
        </w:rPr>
        <w:t xml:space="preserve"> Diversity–works well with men and women from diverse backgrounds.</w:t>
      </w:r>
    </w:p>
    <w:p w14:paraId="5C5535B4" w14:textId="77777777" w:rsidR="00731DFE" w:rsidRDefault="00731DFE">
      <w:pPr>
        <w:rPr>
          <w:rFonts w:ascii="Bookman Old Style" w:hAnsi="Bookman Old Style" w:cs="Bookman Old Style"/>
          <w:sz w:val="20"/>
          <w:szCs w:val="20"/>
        </w:rPr>
      </w:pPr>
    </w:p>
    <w:p w14:paraId="4BFA2503" w14:textId="77777777" w:rsidR="00731DFE" w:rsidRDefault="00731DFE">
      <w:pPr>
        <w:rPr>
          <w:rFonts w:ascii="Bookman Old Style" w:hAnsi="Bookman Old Style" w:cs="Bookman Old Style"/>
          <w:sz w:val="20"/>
          <w:szCs w:val="20"/>
        </w:rPr>
      </w:pPr>
      <w:r>
        <w:rPr>
          <w:rFonts w:ascii="Bookman Old Style" w:hAnsi="Bookman Old Style" w:cs="Bookman Old Style"/>
        </w:rPr>
        <w:t xml:space="preserve">   </w:t>
      </w:r>
      <w:r>
        <w:rPr>
          <w:rFonts w:ascii="Bookman Old Style" w:hAnsi="Bookman Old Style" w:cs="Bookman Old Style"/>
          <w:b/>
          <w:bCs/>
          <w:i/>
          <w:iCs/>
          <w:u w:val="single"/>
        </w:rPr>
        <w:t>SYSTEMS–Understands Complex Interrelationships</w:t>
      </w:r>
    </w:p>
    <w:p w14:paraId="566AD023"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C-15</w:t>
      </w:r>
      <w:r>
        <w:rPr>
          <w:rFonts w:ascii="Bookman Old Style" w:hAnsi="Bookman Old Style" w:cs="Bookman Old Style"/>
        </w:rPr>
        <w:tab/>
        <w:t>Understands Systems–knows how social, organizational, and technological systems work and operates effectively with them.</w:t>
      </w:r>
    </w:p>
    <w:p w14:paraId="5ABFA5B5"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C-16</w:t>
      </w:r>
      <w:r>
        <w:rPr>
          <w:rFonts w:ascii="Bookman Old Style" w:hAnsi="Bookman Old Style" w:cs="Bookman Old Style"/>
        </w:rPr>
        <w:tab/>
        <w:t>Monitors and Corrects Performance–distinguishes trends, predicts impacts on system operations, diagnoses systems performance and corrects malfunctions.</w:t>
      </w:r>
    </w:p>
    <w:p w14:paraId="0544E62D"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C-17</w:t>
      </w:r>
      <w:r>
        <w:rPr>
          <w:rFonts w:ascii="Bookman Old Style" w:hAnsi="Bookman Old Style" w:cs="Bookman Old Style"/>
        </w:rPr>
        <w:tab/>
        <w:t>Improves or Designs Systems–suggests modifications to existing systems and develops new or alternative systems to improve performance.</w:t>
      </w:r>
    </w:p>
    <w:p w14:paraId="3F3F0285" w14:textId="77777777" w:rsidR="00731DFE" w:rsidRDefault="00731DFE">
      <w:pPr>
        <w:rPr>
          <w:rFonts w:ascii="Bookman Old Style" w:hAnsi="Bookman Old Style" w:cs="Bookman Old Style"/>
          <w:sz w:val="20"/>
          <w:szCs w:val="20"/>
        </w:rPr>
      </w:pPr>
    </w:p>
    <w:p w14:paraId="6F508EAA" w14:textId="77777777" w:rsidR="00731DFE" w:rsidRDefault="00731DFE">
      <w:pPr>
        <w:rPr>
          <w:rFonts w:ascii="Bookman Old Style" w:hAnsi="Bookman Old Style" w:cs="Bookman Old Style"/>
          <w:sz w:val="20"/>
          <w:szCs w:val="20"/>
        </w:rPr>
      </w:pPr>
      <w:r>
        <w:rPr>
          <w:rFonts w:ascii="Bookman Old Style" w:hAnsi="Bookman Old Style" w:cs="Bookman Old Style"/>
        </w:rPr>
        <w:t xml:space="preserve">   </w:t>
      </w:r>
      <w:r>
        <w:rPr>
          <w:rFonts w:ascii="Bookman Old Style" w:hAnsi="Bookman Old Style" w:cs="Bookman Old Style"/>
          <w:b/>
          <w:bCs/>
          <w:i/>
          <w:iCs/>
          <w:u w:val="single"/>
        </w:rPr>
        <w:t xml:space="preserve">TECHNOLOGY–Works </w:t>
      </w:r>
      <w:proofErr w:type="gramStart"/>
      <w:r>
        <w:rPr>
          <w:rFonts w:ascii="Bookman Old Style" w:hAnsi="Bookman Old Style" w:cs="Bookman Old Style"/>
          <w:b/>
          <w:bCs/>
          <w:i/>
          <w:iCs/>
          <w:u w:val="single"/>
        </w:rPr>
        <w:t>With</w:t>
      </w:r>
      <w:proofErr w:type="gramEnd"/>
      <w:r>
        <w:rPr>
          <w:rFonts w:ascii="Bookman Old Style" w:hAnsi="Bookman Old Style" w:cs="Bookman Old Style"/>
          <w:b/>
          <w:bCs/>
          <w:i/>
          <w:iCs/>
          <w:u w:val="single"/>
        </w:rPr>
        <w:t xml:space="preserve"> a Variety of Technologies</w:t>
      </w:r>
    </w:p>
    <w:p w14:paraId="007E149C"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C-18</w:t>
      </w:r>
      <w:r>
        <w:rPr>
          <w:rFonts w:ascii="Bookman Old Style" w:hAnsi="Bookman Old Style" w:cs="Bookman Old Style"/>
        </w:rPr>
        <w:tab/>
        <w:t>Selects Technology–chooses procedures, tools, or equipment, including computers and related technologies.</w:t>
      </w:r>
    </w:p>
    <w:p w14:paraId="7FE95A18"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C-19</w:t>
      </w:r>
      <w:r>
        <w:rPr>
          <w:rFonts w:ascii="Bookman Old Style" w:hAnsi="Bookman Old Style" w:cs="Bookman Old Style"/>
        </w:rPr>
        <w:tab/>
        <w:t>Applies Technology to Task–understands overall intent and proper procedures for setup and operation of equipment.</w:t>
      </w:r>
    </w:p>
    <w:p w14:paraId="3632381E" w14:textId="77777777" w:rsidR="00731DFE" w:rsidRDefault="00731DFE">
      <w:pPr>
        <w:pStyle w:val="BodyText2"/>
        <w:widowControl/>
        <w:autoSpaceDE w:val="0"/>
        <w:autoSpaceDN w:val="0"/>
        <w:ind w:left="1440"/>
      </w:pPr>
      <w:r>
        <w:t>C-20</w:t>
      </w:r>
      <w:r>
        <w:tab/>
        <w:t>Maintains and Troubleshoots Equipment–prevents, identifies, or solves problems with equipment, including computers and other technologies.</w:t>
      </w:r>
    </w:p>
    <w:p w14:paraId="3F9F9D68" w14:textId="77777777" w:rsidR="00731DFE" w:rsidRDefault="00731DFE">
      <w:pPr>
        <w:jc w:val="center"/>
        <w:rPr>
          <w:rFonts w:ascii="Bookman Old Style" w:hAnsi="Bookman Old Style" w:cs="Bookman Old Style"/>
          <w:sz w:val="20"/>
          <w:szCs w:val="20"/>
        </w:rPr>
      </w:pPr>
      <w:r>
        <w:rPr>
          <w:rFonts w:ascii="Bookman Old Style" w:hAnsi="Bookman Old Style" w:cs="Bookman Old Style"/>
        </w:rPr>
        <w:br w:type="page"/>
      </w:r>
    </w:p>
    <w:tbl>
      <w:tblPr>
        <w:tblW w:w="0" w:type="auto"/>
        <w:jc w:val="center"/>
        <w:tblLayout w:type="fixed"/>
        <w:tblCellMar>
          <w:left w:w="100" w:type="dxa"/>
          <w:right w:w="100" w:type="dxa"/>
        </w:tblCellMar>
        <w:tblLook w:val="0000" w:firstRow="0" w:lastRow="0" w:firstColumn="0" w:lastColumn="0" w:noHBand="0" w:noVBand="0"/>
      </w:tblPr>
      <w:tblGrid>
        <w:gridCol w:w="9360"/>
      </w:tblGrid>
      <w:tr w:rsidR="00731DFE" w14:paraId="1ABE227B" w14:textId="77777777">
        <w:trPr>
          <w:trHeight w:val="403"/>
          <w:jc w:val="center"/>
        </w:trPr>
        <w:tc>
          <w:tcPr>
            <w:tcW w:w="9360" w:type="dxa"/>
            <w:tcBorders>
              <w:top w:val="single" w:sz="6" w:space="0" w:color="auto"/>
              <w:left w:val="single" w:sz="6" w:space="0" w:color="auto"/>
              <w:bottom w:val="single" w:sz="6" w:space="0" w:color="auto"/>
              <w:right w:val="single" w:sz="6" w:space="0" w:color="auto"/>
            </w:tcBorders>
          </w:tcPr>
          <w:p w14:paraId="696675B2" w14:textId="77777777" w:rsidR="00731DFE" w:rsidRDefault="00731DFE">
            <w:pPr>
              <w:jc w:val="center"/>
            </w:pPr>
            <w:r>
              <w:lastRenderedPageBreak/>
              <w:t xml:space="preserve"> </w:t>
            </w:r>
            <w:r>
              <w:rPr>
                <w:rFonts w:ascii="Bookman Old Style" w:hAnsi="Bookman Old Style" w:cs="Bookman Old Style"/>
                <w:b/>
                <w:bCs/>
              </w:rPr>
              <w:t xml:space="preserve">FOUNDATION SKILLS </w:t>
            </w:r>
          </w:p>
        </w:tc>
      </w:tr>
    </w:tbl>
    <w:p w14:paraId="0B3D82FB" w14:textId="77777777" w:rsidR="00731DFE" w:rsidRDefault="00731DFE">
      <w:pPr>
        <w:jc w:val="center"/>
        <w:rPr>
          <w:rFonts w:ascii="Bookman Old Style" w:hAnsi="Bookman Old Style" w:cs="Bookman Old Style"/>
          <w:sz w:val="20"/>
          <w:szCs w:val="20"/>
        </w:rPr>
      </w:pPr>
    </w:p>
    <w:p w14:paraId="51D696CC" w14:textId="77777777" w:rsidR="00731DFE" w:rsidRDefault="00731DFE">
      <w:pPr>
        <w:rPr>
          <w:rFonts w:ascii="Bookman Old Style" w:hAnsi="Bookman Old Style" w:cs="Bookman Old Style"/>
          <w:sz w:val="20"/>
          <w:szCs w:val="20"/>
        </w:rPr>
      </w:pPr>
      <w:r>
        <w:rPr>
          <w:rFonts w:ascii="Bookman Old Style" w:hAnsi="Bookman Old Style" w:cs="Bookman Old Style"/>
        </w:rPr>
        <w:t xml:space="preserve">   </w:t>
      </w:r>
      <w:r>
        <w:rPr>
          <w:rFonts w:ascii="Bookman Old Style" w:hAnsi="Bookman Old Style" w:cs="Bookman Old Style"/>
          <w:b/>
          <w:bCs/>
          <w:i/>
          <w:iCs/>
          <w:u w:val="single"/>
        </w:rPr>
        <w:t xml:space="preserve">BASIC SKILLS–Reads, Writes, Performs Arithmetic and Mathematical Operations, </w:t>
      </w:r>
      <w:r>
        <w:rPr>
          <w:rFonts w:ascii="Bookman Old Style" w:hAnsi="Bookman Old Style" w:cs="Bookman Old Style"/>
          <w:b/>
          <w:bCs/>
          <w:i/>
          <w:iCs/>
          <w:u w:val="single"/>
        </w:rPr>
        <w:tab/>
        <w:t>Listens and Speaks</w:t>
      </w:r>
    </w:p>
    <w:p w14:paraId="3063F21E"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F-1</w:t>
      </w:r>
      <w:r>
        <w:rPr>
          <w:rFonts w:ascii="Bookman Old Style" w:hAnsi="Bookman Old Style" w:cs="Bookman Old Style"/>
        </w:rPr>
        <w:tab/>
        <w:t>Reading–locates, understands, and interprets written information in prose and in documents such as manuals, graphs, and schedules.</w:t>
      </w:r>
    </w:p>
    <w:p w14:paraId="054C32DB"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F-2</w:t>
      </w:r>
      <w:r>
        <w:rPr>
          <w:rFonts w:ascii="Bookman Old Style" w:hAnsi="Bookman Old Style" w:cs="Bookman Old Style"/>
        </w:rPr>
        <w:tab/>
        <w:t>Writing–communicates thoughts, ideas, information and messages in writing and creates documents such as letters, directions, manuals, reports, graphs, and flow charts.</w:t>
      </w:r>
    </w:p>
    <w:p w14:paraId="5747B9BF"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F-3</w:t>
      </w:r>
      <w:r>
        <w:rPr>
          <w:rFonts w:ascii="Bookman Old Style" w:hAnsi="Bookman Old Style" w:cs="Bookman Old Style"/>
        </w:rPr>
        <w:tab/>
        <w:t>Arithmetic–performs basic computations; uses basic numerical concepts such as whole numbers, etc.</w:t>
      </w:r>
    </w:p>
    <w:p w14:paraId="75ADCB72"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F-4</w:t>
      </w:r>
      <w:r>
        <w:rPr>
          <w:rFonts w:ascii="Bookman Old Style" w:hAnsi="Bookman Old Style" w:cs="Bookman Old Style"/>
        </w:rPr>
        <w:tab/>
        <w:t>Mathematics–approaches practical problems by choosing appropriately from a variety of mathematical techniques.</w:t>
      </w:r>
    </w:p>
    <w:p w14:paraId="2762C64F"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F-5</w:t>
      </w:r>
      <w:r>
        <w:rPr>
          <w:rFonts w:ascii="Bookman Old Style" w:hAnsi="Bookman Old Style" w:cs="Bookman Old Style"/>
        </w:rPr>
        <w:tab/>
        <w:t>Listening–receives, attends to, interprets, and responds to verbal messages and other cues.</w:t>
      </w:r>
    </w:p>
    <w:p w14:paraId="135E7BC6"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F-6</w:t>
      </w:r>
      <w:r>
        <w:rPr>
          <w:rFonts w:ascii="Bookman Old Style" w:hAnsi="Bookman Old Style" w:cs="Bookman Old Style"/>
        </w:rPr>
        <w:tab/>
        <w:t>Speaking–organizes ideas and communicates orally.</w:t>
      </w:r>
    </w:p>
    <w:p w14:paraId="2ABF21D0" w14:textId="77777777" w:rsidR="00731DFE" w:rsidRDefault="00731DFE">
      <w:pPr>
        <w:rPr>
          <w:rFonts w:ascii="Bookman Old Style" w:hAnsi="Bookman Old Style" w:cs="Bookman Old Style"/>
          <w:sz w:val="20"/>
          <w:szCs w:val="20"/>
        </w:rPr>
      </w:pPr>
    </w:p>
    <w:p w14:paraId="0180FBF6" w14:textId="77777777" w:rsidR="00731DFE" w:rsidRDefault="00731DFE">
      <w:pPr>
        <w:rPr>
          <w:rFonts w:ascii="Bookman Old Style" w:hAnsi="Bookman Old Style" w:cs="Bookman Old Style"/>
          <w:sz w:val="20"/>
          <w:szCs w:val="20"/>
        </w:rPr>
      </w:pPr>
      <w:r>
        <w:rPr>
          <w:rFonts w:ascii="Bookman Old Style" w:hAnsi="Bookman Old Style" w:cs="Bookman Old Style"/>
        </w:rPr>
        <w:t xml:space="preserve">   </w:t>
      </w:r>
      <w:r>
        <w:rPr>
          <w:rFonts w:ascii="Bookman Old Style" w:hAnsi="Bookman Old Style" w:cs="Bookman Old Style"/>
          <w:b/>
          <w:bCs/>
          <w:i/>
          <w:iCs/>
          <w:u w:val="single"/>
        </w:rPr>
        <w:t>THINKING SKILLS–Thinks Creatively, Makes Decisions, Solves Problems, Visualizes</w:t>
      </w:r>
      <w:r>
        <w:rPr>
          <w:rFonts w:ascii="Bookman Old Style" w:hAnsi="Bookman Old Style" w:cs="Bookman Old Style"/>
          <w:b/>
          <w:bCs/>
          <w:i/>
          <w:iCs/>
          <w:u w:val="single"/>
        </w:rPr>
        <w:tab/>
        <w:t>and</w:t>
      </w:r>
      <w:r>
        <w:rPr>
          <w:rFonts w:ascii="Bookman Old Style" w:hAnsi="Bookman Old Style" w:cs="Bookman Old Style"/>
          <w:u w:val="single"/>
        </w:rPr>
        <w:t xml:space="preserve"> </w:t>
      </w:r>
      <w:r>
        <w:rPr>
          <w:rFonts w:ascii="Bookman Old Style" w:hAnsi="Bookman Old Style" w:cs="Bookman Old Style"/>
          <w:b/>
          <w:bCs/>
          <w:i/>
          <w:iCs/>
          <w:u w:val="single"/>
        </w:rPr>
        <w:t>Knows How to Learn and Reason</w:t>
      </w:r>
    </w:p>
    <w:p w14:paraId="4C4EC636"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F-7</w:t>
      </w:r>
      <w:r>
        <w:rPr>
          <w:rFonts w:ascii="Bookman Old Style" w:hAnsi="Bookman Old Style" w:cs="Bookman Old Style"/>
        </w:rPr>
        <w:tab/>
        <w:t>Creative Thinking–generates new ideas.</w:t>
      </w:r>
    </w:p>
    <w:p w14:paraId="0516E827"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F-8</w:t>
      </w:r>
      <w:r>
        <w:rPr>
          <w:rFonts w:ascii="Bookman Old Style" w:hAnsi="Bookman Old Style" w:cs="Bookman Old Style"/>
        </w:rPr>
        <w:tab/>
        <w:t>Decision-Making–specifies goals and constraints, generates alternatives, considers risks, evaluates and chooses best alternative.</w:t>
      </w:r>
    </w:p>
    <w:p w14:paraId="5AD4D9A3"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F-9</w:t>
      </w:r>
      <w:r>
        <w:rPr>
          <w:rFonts w:ascii="Bookman Old Style" w:hAnsi="Bookman Old Style" w:cs="Bookman Old Style"/>
        </w:rPr>
        <w:tab/>
        <w:t>Problem Solving–recognizes problems, devises and implements plan of action.</w:t>
      </w:r>
    </w:p>
    <w:p w14:paraId="32AE2845"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F-10</w:t>
      </w:r>
      <w:r>
        <w:rPr>
          <w:rFonts w:ascii="Bookman Old Style" w:hAnsi="Bookman Old Style" w:cs="Bookman Old Style"/>
        </w:rPr>
        <w:tab/>
        <w:t>Seeing Things in the Mind’s Eye–organizes and processes symbols, pictures, graphs, objects, and other information.</w:t>
      </w:r>
    </w:p>
    <w:p w14:paraId="5E4BA1AD"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F-11</w:t>
      </w:r>
      <w:r>
        <w:rPr>
          <w:rFonts w:ascii="Bookman Old Style" w:hAnsi="Bookman Old Style" w:cs="Bookman Old Style"/>
        </w:rPr>
        <w:tab/>
        <w:t>Knowing How to Learn–uses efficient learning techniques to acquire and apply new knowledge and skills.</w:t>
      </w:r>
    </w:p>
    <w:p w14:paraId="1686560C"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F-12</w:t>
      </w:r>
      <w:r>
        <w:rPr>
          <w:rFonts w:ascii="Bookman Old Style" w:hAnsi="Bookman Old Style" w:cs="Bookman Old Style"/>
        </w:rPr>
        <w:tab/>
        <w:t>Reasoning–discovers a rule or principle underlying the relationship between two or more objects and applies it when solving a problem.</w:t>
      </w:r>
    </w:p>
    <w:p w14:paraId="3A9FC8ED" w14:textId="77777777" w:rsidR="00731DFE" w:rsidRDefault="00731DFE">
      <w:pPr>
        <w:rPr>
          <w:rFonts w:ascii="Bookman Old Style" w:hAnsi="Bookman Old Style" w:cs="Bookman Old Style"/>
          <w:sz w:val="20"/>
          <w:szCs w:val="20"/>
        </w:rPr>
      </w:pPr>
    </w:p>
    <w:p w14:paraId="1EEBF947" w14:textId="77777777" w:rsidR="00731DFE" w:rsidRDefault="00731DFE">
      <w:pPr>
        <w:rPr>
          <w:rFonts w:ascii="Bookman Old Style" w:hAnsi="Bookman Old Style" w:cs="Bookman Old Style"/>
          <w:sz w:val="20"/>
          <w:szCs w:val="20"/>
        </w:rPr>
      </w:pPr>
      <w:r>
        <w:rPr>
          <w:rFonts w:ascii="Bookman Old Style" w:hAnsi="Bookman Old Style" w:cs="Bookman Old Style"/>
        </w:rPr>
        <w:t xml:space="preserve">   </w:t>
      </w:r>
      <w:r>
        <w:rPr>
          <w:rFonts w:ascii="Bookman Old Style" w:hAnsi="Bookman Old Style" w:cs="Bookman Old Style"/>
          <w:b/>
          <w:bCs/>
          <w:i/>
          <w:iCs/>
          <w:u w:val="single"/>
        </w:rPr>
        <w:t>PERSONAL QUALITIES–Displays Responsibility, Self-Esteem, Sociability, Self-Manage-</w:t>
      </w:r>
      <w:proofErr w:type="spellStart"/>
      <w:r>
        <w:rPr>
          <w:rFonts w:ascii="Bookman Old Style" w:hAnsi="Bookman Old Style" w:cs="Bookman Old Style"/>
          <w:b/>
          <w:bCs/>
          <w:i/>
          <w:iCs/>
          <w:u w:val="single"/>
        </w:rPr>
        <w:t>ment</w:t>
      </w:r>
      <w:proofErr w:type="spellEnd"/>
      <w:r>
        <w:rPr>
          <w:rFonts w:ascii="Bookman Old Style" w:hAnsi="Bookman Old Style" w:cs="Bookman Old Style"/>
          <w:b/>
          <w:bCs/>
          <w:i/>
          <w:iCs/>
          <w:u w:val="single"/>
        </w:rPr>
        <w:t>, Integrity and Honesty</w:t>
      </w:r>
    </w:p>
    <w:p w14:paraId="5DC6CFB7"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F-13</w:t>
      </w:r>
      <w:r>
        <w:rPr>
          <w:rFonts w:ascii="Bookman Old Style" w:hAnsi="Bookman Old Style" w:cs="Bookman Old Style"/>
        </w:rPr>
        <w:tab/>
        <w:t>Responsibility–exerts a high level of effort and perseveres towards goal attainment.</w:t>
      </w:r>
    </w:p>
    <w:p w14:paraId="2F1B7ECA"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F-14</w:t>
      </w:r>
      <w:r>
        <w:rPr>
          <w:rFonts w:ascii="Bookman Old Style" w:hAnsi="Bookman Old Style" w:cs="Bookman Old Style"/>
        </w:rPr>
        <w:tab/>
        <w:t>Self-Esteem–believes in own self-worth and maintains a positive view of self.</w:t>
      </w:r>
    </w:p>
    <w:p w14:paraId="4CDBE705"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F-15</w:t>
      </w:r>
      <w:r>
        <w:rPr>
          <w:rFonts w:ascii="Bookman Old Style" w:hAnsi="Bookman Old Style" w:cs="Bookman Old Style"/>
        </w:rPr>
        <w:tab/>
        <w:t>Sociability–demonstrates understanding, friendliness, adaptability, empathy and polite-ness in group settings.</w:t>
      </w:r>
    </w:p>
    <w:p w14:paraId="2B3A8A47"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F-16</w:t>
      </w:r>
      <w:r>
        <w:rPr>
          <w:rFonts w:ascii="Bookman Old Style" w:hAnsi="Bookman Old Style" w:cs="Bookman Old Style"/>
        </w:rPr>
        <w:tab/>
        <w:t>Self-Management–assesses self accurately, sets personal goals, monitors progress and exhibits self-control.</w:t>
      </w:r>
    </w:p>
    <w:p w14:paraId="7FD78900" w14:textId="77777777" w:rsidR="00731DFE" w:rsidRDefault="00731DFE">
      <w:pPr>
        <w:tabs>
          <w:tab w:val="left" w:pos="720"/>
        </w:tabs>
        <w:ind w:left="720" w:hanging="720"/>
        <w:rPr>
          <w:rFonts w:ascii="Bookman Old Style" w:hAnsi="Bookman Old Style" w:cs="Bookman Old Style"/>
          <w:sz w:val="20"/>
          <w:szCs w:val="20"/>
        </w:rPr>
      </w:pPr>
      <w:r>
        <w:rPr>
          <w:rFonts w:ascii="Bookman Old Style" w:hAnsi="Bookman Old Style" w:cs="Bookman Old Style"/>
        </w:rPr>
        <w:t>F-17</w:t>
      </w:r>
      <w:r>
        <w:rPr>
          <w:rFonts w:ascii="Bookman Old Style" w:hAnsi="Bookman Old Style" w:cs="Bookman Old Style"/>
        </w:rPr>
        <w:tab/>
        <w:t>Integrity/Honesty–chooses ethical courses of action.</w:t>
      </w:r>
    </w:p>
    <w:p w14:paraId="0AAFC295" w14:textId="77777777" w:rsidR="00731DFE" w:rsidRDefault="00731DFE">
      <w:pPr>
        <w:widowControl/>
        <w:jc w:val="both"/>
      </w:pPr>
    </w:p>
    <w:sectPr w:rsidR="00731DFE">
      <w:footerReference w:type="default" r:id="rId10"/>
      <w:pgSz w:w="12240" w:h="15840"/>
      <w:pgMar w:top="792" w:right="756" w:bottom="720" w:left="756" w:header="79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4906C" w14:textId="77777777" w:rsidR="004F395F" w:rsidRDefault="004F395F">
      <w:r>
        <w:separator/>
      </w:r>
    </w:p>
  </w:endnote>
  <w:endnote w:type="continuationSeparator" w:id="0">
    <w:p w14:paraId="2311C25D" w14:textId="77777777" w:rsidR="004F395F" w:rsidRDefault="004F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Trebuchet MS"/>
    <w:panose1 w:val="00000000000000000000"/>
    <w:charset w:val="02"/>
    <w:family w:val="swiss"/>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8A6D" w14:textId="77777777" w:rsidR="007317FC" w:rsidRDefault="007317FC">
    <w:pPr>
      <w:spacing w:line="240" w:lineRule="exact"/>
      <w:rPr>
        <w:sz w:val="20"/>
        <w:szCs w:val="20"/>
      </w:rPr>
    </w:pPr>
  </w:p>
  <w:p w14:paraId="7DC65E05" w14:textId="77777777" w:rsidR="007317FC" w:rsidRDefault="007317FC">
    <w:pPr>
      <w:spacing w:line="240" w:lineRule="exact"/>
      <w:rPr>
        <w:sz w:val="20"/>
        <w:szCs w:val="20"/>
      </w:rPr>
    </w:pPr>
  </w:p>
  <w:p w14:paraId="3E11F1A2" w14:textId="77777777" w:rsidR="007317FC" w:rsidRDefault="007317FC">
    <w:pPr>
      <w:spacing w:line="240" w:lineRule="exact"/>
      <w:rPr>
        <w:sz w:val="20"/>
        <w:szCs w:val="20"/>
      </w:rPr>
    </w:pPr>
    <w:r>
      <w:rPr>
        <w:sz w:val="20"/>
        <w:szCs w:val="20"/>
      </w:rPr>
      <w:tab/>
    </w:r>
  </w:p>
  <w:p w14:paraId="516FAB98" w14:textId="59BA0E13" w:rsidR="007317FC" w:rsidRDefault="007317FC">
    <w:pPr>
      <w:ind w:left="684" w:right="684"/>
      <w:rPr>
        <w:sz w:val="20"/>
        <w:szCs w:val="20"/>
      </w:rPr>
    </w:pPr>
    <w:r>
      <w:rPr>
        <w:sz w:val="20"/>
        <w:szCs w:val="20"/>
      </w:rPr>
      <w:fldChar w:fldCharType="begin"/>
    </w:r>
    <w:r>
      <w:rPr>
        <w:sz w:val="20"/>
        <w:szCs w:val="20"/>
      </w:rPr>
      <w:instrText xml:space="preserve"> FILENAME </w:instrText>
    </w:r>
    <w:r>
      <w:rPr>
        <w:sz w:val="20"/>
        <w:szCs w:val="20"/>
      </w:rPr>
      <w:fldChar w:fldCharType="separate"/>
    </w:r>
    <w:r w:rsidR="00AC5E38">
      <w:rPr>
        <w:noProof/>
        <w:sz w:val="20"/>
        <w:szCs w:val="20"/>
      </w:rPr>
      <w:t>AUMT1201_271_Ufford_FA22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04E9" w14:textId="77777777" w:rsidR="007317FC" w:rsidRDefault="007317FC">
    <w:pPr>
      <w:spacing w:line="240" w:lineRule="exact"/>
      <w:rPr>
        <w:sz w:val="20"/>
        <w:szCs w:val="20"/>
      </w:rPr>
    </w:pPr>
  </w:p>
  <w:p w14:paraId="45982261" w14:textId="77777777" w:rsidR="007317FC" w:rsidRDefault="007317FC">
    <w:pPr>
      <w:ind w:left="684" w:right="684"/>
      <w:rPr>
        <w:sz w:val="20"/>
        <w:szCs w:val="20"/>
      </w:rPr>
    </w:pPr>
    <w:r>
      <w:rPr>
        <w:sz w:val="20"/>
        <w:szCs w:val="20"/>
      </w:rPr>
      <w:t>AUMT 1301F08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89218" w14:textId="77777777" w:rsidR="004F395F" w:rsidRDefault="004F395F">
      <w:r>
        <w:separator/>
      </w:r>
    </w:p>
  </w:footnote>
  <w:footnote w:type="continuationSeparator" w:id="0">
    <w:p w14:paraId="6419BE84" w14:textId="77777777" w:rsidR="004F395F" w:rsidRDefault="004F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2C2"/>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1" w15:restartNumberingAfterBreak="0">
    <w:nsid w:val="038F2BBB"/>
    <w:multiLevelType w:val="hybridMultilevel"/>
    <w:tmpl w:val="3D64856E"/>
    <w:lvl w:ilvl="0" w:tplc="7FFC785E">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 w15:restartNumberingAfterBreak="0">
    <w:nsid w:val="07422620"/>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3" w15:restartNumberingAfterBreak="0">
    <w:nsid w:val="08223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17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A6439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A11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C44AAC"/>
    <w:multiLevelType w:val="hybridMultilevel"/>
    <w:tmpl w:val="4E08ECC8"/>
    <w:lvl w:ilvl="0" w:tplc="67802AA4">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9" w15:restartNumberingAfterBreak="0">
    <w:nsid w:val="25171BB0"/>
    <w:multiLevelType w:val="singleLevel"/>
    <w:tmpl w:val="DA385088"/>
    <w:lvl w:ilvl="0">
      <w:start w:val="2"/>
      <w:numFmt w:val="upperLetter"/>
      <w:lvlText w:val="%1."/>
      <w:lvlJc w:val="left"/>
      <w:pPr>
        <w:tabs>
          <w:tab w:val="num" w:pos="1410"/>
        </w:tabs>
        <w:ind w:left="1410" w:hanging="690"/>
      </w:pPr>
      <w:rPr>
        <w:rFonts w:hint="default"/>
        <w:b/>
      </w:rPr>
    </w:lvl>
  </w:abstractNum>
  <w:abstractNum w:abstractNumId="10" w15:restartNumberingAfterBreak="0">
    <w:nsid w:val="2A566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7616AC"/>
    <w:multiLevelType w:val="hybridMultilevel"/>
    <w:tmpl w:val="A8B6D07A"/>
    <w:lvl w:ilvl="0" w:tplc="C332ED14">
      <w:numFmt w:val="bullet"/>
      <w:lvlText w:val=""/>
      <w:lvlJc w:val="left"/>
      <w:pPr>
        <w:tabs>
          <w:tab w:val="num" w:pos="1380"/>
        </w:tabs>
        <w:ind w:left="1380" w:hanging="600"/>
      </w:pPr>
      <w:rPr>
        <w:rFonts w:ascii="CommonBullets" w:eastAsia="Times New Roman" w:hAnsi="CommonBullets" w:hint="default"/>
      </w:rPr>
    </w:lvl>
    <w:lvl w:ilvl="1" w:tplc="04090003">
      <w:start w:val="1"/>
      <w:numFmt w:val="bullet"/>
      <w:lvlText w:val="o"/>
      <w:lvlJc w:val="left"/>
      <w:pPr>
        <w:tabs>
          <w:tab w:val="num" w:pos="1860"/>
        </w:tabs>
        <w:ind w:left="1860" w:hanging="360"/>
      </w:pPr>
      <w:rPr>
        <w:rFonts w:ascii="Courier New" w:hAnsi="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3A18679B"/>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3" w15:restartNumberingAfterBreak="0">
    <w:nsid w:val="45AE62DE"/>
    <w:multiLevelType w:val="singleLevel"/>
    <w:tmpl w:val="770C7378"/>
    <w:lvl w:ilvl="0">
      <w:start w:val="2"/>
      <w:numFmt w:val="upperLetter"/>
      <w:lvlText w:val="%1."/>
      <w:lvlJc w:val="left"/>
      <w:pPr>
        <w:tabs>
          <w:tab w:val="num" w:pos="1260"/>
        </w:tabs>
        <w:ind w:left="1260" w:hanging="540"/>
      </w:pPr>
      <w:rPr>
        <w:rFonts w:cs="Times New Roman" w:hint="default"/>
        <w:b/>
        <w:bCs/>
      </w:rPr>
    </w:lvl>
  </w:abstractNum>
  <w:abstractNum w:abstractNumId="14" w15:restartNumberingAfterBreak="0">
    <w:nsid w:val="47816A1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490E6891"/>
    <w:multiLevelType w:val="singleLevel"/>
    <w:tmpl w:val="BEBCB512"/>
    <w:lvl w:ilvl="0">
      <w:start w:val="1"/>
      <w:numFmt w:val="upperLetter"/>
      <w:lvlText w:val="%1."/>
      <w:lvlJc w:val="left"/>
      <w:pPr>
        <w:tabs>
          <w:tab w:val="num" w:pos="1440"/>
        </w:tabs>
        <w:ind w:left="1440" w:hanging="720"/>
      </w:pPr>
      <w:rPr>
        <w:rFonts w:cs="Times New Roman" w:hint="default"/>
        <w:b/>
        <w:bCs/>
      </w:rPr>
    </w:lvl>
  </w:abstractNum>
  <w:abstractNum w:abstractNumId="16" w15:restartNumberingAfterBreak="0">
    <w:nsid w:val="4D0A3D27"/>
    <w:multiLevelType w:val="hybridMultilevel"/>
    <w:tmpl w:val="0F78C63C"/>
    <w:lvl w:ilvl="0" w:tplc="3D52CEB8">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7" w15:restartNumberingAfterBreak="0">
    <w:nsid w:val="54837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D655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B7BB4"/>
    <w:multiLevelType w:val="hybridMultilevel"/>
    <w:tmpl w:val="307EC74E"/>
    <w:lvl w:ilvl="0" w:tplc="D194AB82">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0" w15:restartNumberingAfterBreak="0">
    <w:nsid w:val="7479148A"/>
    <w:multiLevelType w:val="hybridMultilevel"/>
    <w:tmpl w:val="E3C6B982"/>
    <w:lvl w:ilvl="0" w:tplc="E542C12A">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1" w15:restartNumberingAfterBreak="0">
    <w:nsid w:val="77EB44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BED0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5A4D56"/>
    <w:multiLevelType w:val="hybridMultilevel"/>
    <w:tmpl w:val="42F88D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7D307955"/>
    <w:multiLevelType w:val="singleLevel"/>
    <w:tmpl w:val="04090015"/>
    <w:lvl w:ilvl="0">
      <w:start w:val="1"/>
      <w:numFmt w:val="upperLetter"/>
      <w:lvlText w:val="%1."/>
      <w:lvlJc w:val="left"/>
      <w:pPr>
        <w:tabs>
          <w:tab w:val="num" w:pos="360"/>
        </w:tabs>
        <w:ind w:left="360" w:hanging="360"/>
      </w:pPr>
      <w:rPr>
        <w:rFonts w:cs="Times New Roman"/>
      </w:rPr>
    </w:lvl>
  </w:abstractNum>
  <w:num w:numId="1">
    <w:abstractNumId w:val="10"/>
  </w:num>
  <w:num w:numId="2">
    <w:abstractNumId w:val="21"/>
  </w:num>
  <w:num w:numId="3">
    <w:abstractNumId w:val="17"/>
  </w:num>
  <w:num w:numId="4">
    <w:abstractNumId w:val="4"/>
  </w:num>
  <w:num w:numId="5">
    <w:abstractNumId w:val="7"/>
  </w:num>
  <w:num w:numId="6">
    <w:abstractNumId w:val="18"/>
  </w:num>
  <w:num w:numId="7">
    <w:abstractNumId w:val="12"/>
  </w:num>
  <w:num w:numId="8">
    <w:abstractNumId w:val="22"/>
  </w:num>
  <w:num w:numId="9">
    <w:abstractNumId w:val="3"/>
  </w:num>
  <w:num w:numId="10">
    <w:abstractNumId w:val="5"/>
  </w:num>
  <w:num w:numId="11">
    <w:abstractNumId w:val="14"/>
  </w:num>
  <w:num w:numId="12">
    <w:abstractNumId w:val="2"/>
  </w:num>
  <w:num w:numId="13">
    <w:abstractNumId w:val="15"/>
  </w:num>
  <w:num w:numId="14">
    <w:abstractNumId w:val="0"/>
  </w:num>
  <w:num w:numId="15">
    <w:abstractNumId w:val="24"/>
  </w:num>
  <w:num w:numId="16">
    <w:abstractNumId w:val="13"/>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6"/>
  </w:num>
  <w:num w:numId="21">
    <w:abstractNumId w:val="6"/>
  </w:num>
  <w:num w:numId="22">
    <w:abstractNumId w:val="16"/>
  </w:num>
  <w:num w:numId="23">
    <w:abstractNumId w:val="8"/>
  </w:num>
  <w:num w:numId="24">
    <w:abstractNumId w:val="1"/>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FE"/>
    <w:rsid w:val="00011D90"/>
    <w:rsid w:val="00050FDD"/>
    <w:rsid w:val="00061541"/>
    <w:rsid w:val="00063D8A"/>
    <w:rsid w:val="000867E9"/>
    <w:rsid w:val="0009233D"/>
    <w:rsid w:val="000A4A3D"/>
    <w:rsid w:val="000B371E"/>
    <w:rsid w:val="000C5ECC"/>
    <w:rsid w:val="000D79C8"/>
    <w:rsid w:val="001221EA"/>
    <w:rsid w:val="00125F4C"/>
    <w:rsid w:val="0014337A"/>
    <w:rsid w:val="00151ADB"/>
    <w:rsid w:val="00155C16"/>
    <w:rsid w:val="001706A3"/>
    <w:rsid w:val="001741AF"/>
    <w:rsid w:val="001A3902"/>
    <w:rsid w:val="001A6205"/>
    <w:rsid w:val="001B19A1"/>
    <w:rsid w:val="001B1F03"/>
    <w:rsid w:val="00211900"/>
    <w:rsid w:val="00226C60"/>
    <w:rsid w:val="00241EA7"/>
    <w:rsid w:val="00246D40"/>
    <w:rsid w:val="002554C3"/>
    <w:rsid w:val="002972FC"/>
    <w:rsid w:val="002C69D3"/>
    <w:rsid w:val="002E0C2D"/>
    <w:rsid w:val="002F17B3"/>
    <w:rsid w:val="002F5D98"/>
    <w:rsid w:val="00300252"/>
    <w:rsid w:val="00312BFE"/>
    <w:rsid w:val="00327C46"/>
    <w:rsid w:val="00330397"/>
    <w:rsid w:val="003530FC"/>
    <w:rsid w:val="003633B5"/>
    <w:rsid w:val="00393C00"/>
    <w:rsid w:val="00394DE7"/>
    <w:rsid w:val="00397766"/>
    <w:rsid w:val="0040313D"/>
    <w:rsid w:val="00404C04"/>
    <w:rsid w:val="0042250A"/>
    <w:rsid w:val="0044151F"/>
    <w:rsid w:val="00443822"/>
    <w:rsid w:val="004564F8"/>
    <w:rsid w:val="004A43D1"/>
    <w:rsid w:val="004A44AA"/>
    <w:rsid w:val="004D2AB0"/>
    <w:rsid w:val="004D4DFF"/>
    <w:rsid w:val="004F395F"/>
    <w:rsid w:val="004F5113"/>
    <w:rsid w:val="00501989"/>
    <w:rsid w:val="00506E95"/>
    <w:rsid w:val="00526A85"/>
    <w:rsid w:val="005348D6"/>
    <w:rsid w:val="00557D84"/>
    <w:rsid w:val="0058056C"/>
    <w:rsid w:val="0058783E"/>
    <w:rsid w:val="005D6CA9"/>
    <w:rsid w:val="005E4A3D"/>
    <w:rsid w:val="005F2B5D"/>
    <w:rsid w:val="006247E8"/>
    <w:rsid w:val="00635D08"/>
    <w:rsid w:val="006678F6"/>
    <w:rsid w:val="00681B41"/>
    <w:rsid w:val="006B78F6"/>
    <w:rsid w:val="006C4A00"/>
    <w:rsid w:val="006F1627"/>
    <w:rsid w:val="006F7ED9"/>
    <w:rsid w:val="00702D86"/>
    <w:rsid w:val="007054EF"/>
    <w:rsid w:val="007261A1"/>
    <w:rsid w:val="00726935"/>
    <w:rsid w:val="007317FC"/>
    <w:rsid w:val="00731DFE"/>
    <w:rsid w:val="007375E6"/>
    <w:rsid w:val="00741290"/>
    <w:rsid w:val="00771E84"/>
    <w:rsid w:val="00785140"/>
    <w:rsid w:val="007915D7"/>
    <w:rsid w:val="0079485D"/>
    <w:rsid w:val="00820E3E"/>
    <w:rsid w:val="0083036B"/>
    <w:rsid w:val="008316DE"/>
    <w:rsid w:val="00841D76"/>
    <w:rsid w:val="008772D9"/>
    <w:rsid w:val="00895268"/>
    <w:rsid w:val="008A6A1A"/>
    <w:rsid w:val="008B0262"/>
    <w:rsid w:val="008C3CD8"/>
    <w:rsid w:val="008C4105"/>
    <w:rsid w:val="008D00EC"/>
    <w:rsid w:val="008D3528"/>
    <w:rsid w:val="009118E9"/>
    <w:rsid w:val="00944919"/>
    <w:rsid w:val="00962F8C"/>
    <w:rsid w:val="0098518F"/>
    <w:rsid w:val="00997366"/>
    <w:rsid w:val="009B3856"/>
    <w:rsid w:val="009B5E22"/>
    <w:rsid w:val="009C4EBF"/>
    <w:rsid w:val="009C5D68"/>
    <w:rsid w:val="009D6A8F"/>
    <w:rsid w:val="009E466D"/>
    <w:rsid w:val="009F38D1"/>
    <w:rsid w:val="00A14425"/>
    <w:rsid w:val="00A20F67"/>
    <w:rsid w:val="00A37629"/>
    <w:rsid w:val="00A52FA1"/>
    <w:rsid w:val="00A66C2C"/>
    <w:rsid w:val="00A72013"/>
    <w:rsid w:val="00A90610"/>
    <w:rsid w:val="00A925E6"/>
    <w:rsid w:val="00AC5E38"/>
    <w:rsid w:val="00AF6951"/>
    <w:rsid w:val="00B83FB8"/>
    <w:rsid w:val="00B94D03"/>
    <w:rsid w:val="00BA3453"/>
    <w:rsid w:val="00BC574D"/>
    <w:rsid w:val="00BF3130"/>
    <w:rsid w:val="00BF5CF0"/>
    <w:rsid w:val="00C141EE"/>
    <w:rsid w:val="00C25691"/>
    <w:rsid w:val="00C520A2"/>
    <w:rsid w:val="00C671E8"/>
    <w:rsid w:val="00CF2E06"/>
    <w:rsid w:val="00CF7D7F"/>
    <w:rsid w:val="00D03537"/>
    <w:rsid w:val="00D20629"/>
    <w:rsid w:val="00D34B67"/>
    <w:rsid w:val="00D401FC"/>
    <w:rsid w:val="00D67153"/>
    <w:rsid w:val="00D87ED4"/>
    <w:rsid w:val="00DD750D"/>
    <w:rsid w:val="00DF29A8"/>
    <w:rsid w:val="00DF55EE"/>
    <w:rsid w:val="00E10B69"/>
    <w:rsid w:val="00E41D4C"/>
    <w:rsid w:val="00E52C42"/>
    <w:rsid w:val="00E60B42"/>
    <w:rsid w:val="00E67AA9"/>
    <w:rsid w:val="00E717E8"/>
    <w:rsid w:val="00E814F0"/>
    <w:rsid w:val="00EA392B"/>
    <w:rsid w:val="00EA6463"/>
    <w:rsid w:val="00EC459D"/>
    <w:rsid w:val="00EC6E42"/>
    <w:rsid w:val="00EE4463"/>
    <w:rsid w:val="00EF1196"/>
    <w:rsid w:val="00F336AA"/>
    <w:rsid w:val="00F34E8D"/>
    <w:rsid w:val="00F77A92"/>
    <w:rsid w:val="00F90142"/>
    <w:rsid w:val="00F971E7"/>
    <w:rsid w:val="00FC22CB"/>
    <w:rsid w:val="00FD26B1"/>
    <w:rsid w:val="00FD2A11"/>
    <w:rsid w:val="00FE49D0"/>
    <w:rsid w:val="00FE5EA6"/>
    <w:rsid w:val="00FF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1E1D1"/>
  <w15:chartTrackingRefBased/>
  <w15:docId w15:val="{FC2DFA41-D569-4670-90EE-EA3648FB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uiPriority w:val="9"/>
    <w:qFormat/>
    <w:pPr>
      <w:keepNext/>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584"/>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keepNext/>
      <w:widowControl/>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pPr>
      <w:keepNext/>
      <w:widowControl/>
      <w:tabs>
        <w:tab w:val="center" w:pos="2880"/>
      </w:tabs>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pPr>
      <w:keepNext/>
      <w:widowControl/>
      <w:tabs>
        <w:tab w:val="center" w:pos="5364"/>
      </w:tabs>
      <w:jc w:val="center"/>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styleId="FootnoteReference">
    <w:name w:val="footnote reference"/>
    <w:uiPriority w:val="99"/>
    <w:rPr>
      <w:rFonts w:cs="Times New Roman"/>
    </w:rPr>
  </w:style>
  <w:style w:type="paragraph" w:customStyle="1" w:styleId="a">
    <w:name w:val="_"/>
    <w:basedOn w:val="Normal"/>
    <w:uiPriority w:val="99"/>
    <w:pPr>
      <w:ind w:firstLine="720"/>
    </w:p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rPr>
      <w:sz w:val="24"/>
      <w:szCs w:val="24"/>
    </w:rPr>
  </w:style>
  <w:style w:type="paragraph" w:styleId="BodyText">
    <w:name w:val="Body Text"/>
    <w:basedOn w:val="Normal"/>
    <w:link w:val="BodyTextChar"/>
    <w:uiPriority w:val="99"/>
    <w:pPr>
      <w:widowControl/>
      <w:jc w:val="center"/>
    </w:pPr>
    <w:rPr>
      <w:lang w:val="x-none" w:eastAsia="x-none"/>
    </w:rPr>
  </w:style>
  <w:style w:type="character" w:customStyle="1" w:styleId="BodyTextChar">
    <w:name w:val="Body Text Char"/>
    <w:link w:val="BodyText"/>
    <w:uiPriority w:val="99"/>
    <w:semiHidden/>
    <w:rPr>
      <w:sz w:val="24"/>
      <w:szCs w:val="24"/>
    </w:rPr>
  </w:style>
  <w:style w:type="paragraph" w:styleId="BodyText2">
    <w:name w:val="Body Text 2"/>
    <w:basedOn w:val="Normal"/>
    <w:link w:val="BodyText2Char"/>
    <w:uiPriority w:val="99"/>
    <w:pPr>
      <w:autoSpaceDE/>
      <w:autoSpaceDN/>
    </w:pPr>
    <w:rPr>
      <w:lang w:val="x-none" w:eastAsia="x-none"/>
    </w:rPr>
  </w:style>
  <w:style w:type="character" w:customStyle="1" w:styleId="BodyText2Char">
    <w:name w:val="Body Text 2 Char"/>
    <w:link w:val="BodyText2"/>
    <w:uiPriority w:val="99"/>
    <w:semiHidden/>
    <w:rPr>
      <w:sz w:val="24"/>
      <w:szCs w:val="24"/>
    </w:rPr>
  </w:style>
  <w:style w:type="paragraph" w:styleId="BlockText">
    <w:name w:val="Block Text"/>
    <w:basedOn w:val="Normal"/>
    <w:uiPriority w:val="99"/>
    <w:pPr>
      <w:widowControl/>
      <w:ind w:left="720" w:right="720"/>
    </w:pPr>
    <w:rPr>
      <w:sz w:val="20"/>
      <w:szCs w:val="20"/>
    </w:rPr>
  </w:style>
  <w:style w:type="paragraph" w:styleId="BodyTextIndent2">
    <w:name w:val="Body Text Indent 2"/>
    <w:basedOn w:val="Normal"/>
    <w:link w:val="BodyTextIndent2Char"/>
    <w:uiPriority w:val="99"/>
    <w:pPr>
      <w:widowControl/>
      <w:ind w:left="720"/>
    </w:pPr>
    <w:rPr>
      <w:lang w:val="x-none" w:eastAsia="x-none"/>
    </w:rPr>
  </w:style>
  <w:style w:type="character" w:customStyle="1" w:styleId="BodyTextIndent2Char">
    <w:name w:val="Body Text Indent 2 Char"/>
    <w:link w:val="BodyTextIndent2"/>
    <w:uiPriority w:val="99"/>
    <w:semiHidden/>
    <w:rPr>
      <w:sz w:val="24"/>
      <w:szCs w:val="24"/>
    </w:rPr>
  </w:style>
  <w:style w:type="paragraph" w:styleId="DocumentMap">
    <w:name w:val="Document Map"/>
    <w:basedOn w:val="Normal"/>
    <w:link w:val="DocumentMapChar"/>
    <w:uiPriority w:val="99"/>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customStyle="1" w:styleId="2Outline">
    <w:name w:val="2Outline"/>
    <w:uiPriority w:val="99"/>
    <w:pPr>
      <w:widowControl w:val="0"/>
      <w:tabs>
        <w:tab w:val="left" w:pos="720"/>
        <w:tab w:val="left" w:pos="1440"/>
      </w:tabs>
      <w:ind w:left="1440" w:hanging="720"/>
      <w:jc w:val="both"/>
    </w:pPr>
    <w:rPr>
      <w:sz w:val="24"/>
      <w:szCs w:val="24"/>
    </w:rPr>
  </w:style>
  <w:style w:type="paragraph" w:styleId="BalloonText">
    <w:name w:val="Balloon Text"/>
    <w:basedOn w:val="Normal"/>
    <w:link w:val="BalloonTextChar"/>
    <w:uiPriority w:val="99"/>
    <w:semiHidden/>
    <w:unhideWhenUsed/>
    <w:rsid w:val="00255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C3"/>
    <w:rPr>
      <w:rFonts w:ascii="Segoe UI" w:hAnsi="Segoe UI" w:cs="Segoe UI"/>
      <w:sz w:val="18"/>
      <w:szCs w:val="18"/>
    </w:rPr>
  </w:style>
  <w:style w:type="character" w:styleId="Hyperlink">
    <w:name w:val="Hyperlink"/>
    <w:basedOn w:val="DefaultParagraphFont"/>
    <w:uiPriority w:val="99"/>
    <w:unhideWhenUsed/>
    <w:rsid w:val="005E4A3D"/>
    <w:rPr>
      <w:color w:val="0563C1" w:themeColor="hyperlink"/>
      <w:u w:val="single"/>
    </w:rPr>
  </w:style>
  <w:style w:type="character" w:styleId="UnresolvedMention">
    <w:name w:val="Unresolved Mention"/>
    <w:basedOn w:val="DefaultParagraphFont"/>
    <w:uiPriority w:val="99"/>
    <w:semiHidden/>
    <w:unhideWhenUsed/>
    <w:rsid w:val="005E4A3D"/>
    <w:rPr>
      <w:color w:val="605E5C"/>
      <w:shd w:val="clear" w:color="auto" w:fill="E1DFDD"/>
    </w:rPr>
  </w:style>
  <w:style w:type="paragraph" w:styleId="ListParagraph">
    <w:name w:val="List Paragraph"/>
    <w:basedOn w:val="Normal"/>
    <w:uiPriority w:val="34"/>
    <w:qFormat/>
    <w:rsid w:val="00895268"/>
    <w:pPr>
      <w:widowControl/>
      <w:autoSpaceDE/>
      <w:autoSpaceDN/>
      <w:spacing w:after="160" w:line="252" w:lineRule="auto"/>
      <w:ind w:left="720"/>
      <w:contextualSpacing/>
    </w:pPr>
    <w:rPr>
      <w:rFonts w:ascii="Calibri" w:eastAsiaTheme="minorHAnsi" w:hAnsi="Calibri" w:cs="Calibri"/>
      <w:sz w:val="22"/>
      <w:szCs w:val="22"/>
    </w:rPr>
  </w:style>
  <w:style w:type="paragraph" w:styleId="NoSpacing">
    <w:name w:val="No Spacing"/>
    <w:uiPriority w:val="1"/>
    <w:qFormat/>
    <w:rsid w:val="00DD750D"/>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outhplainscollege.edu%2Fsyllabusstatements%2F&amp;data=05%7C01%7Cnosuna%40southplainscollege.edu%7Cf65c91675cf742dd2b9b08db9f5d1bfe%7C6d91b166cf6a45e99e22a02625d082a9%7C0%7C0%7C638278994515475236%7CUnknown%7CTWFpbGZsb3d8eyJWIjoiMC4wLjAwMDAiLCJQIjoiV2luMzIiLCJBTiI6Ik1haWwiLCJXVCI6Mn0%3D%7C3000%7C%7C%7C&amp;sdata=dINb0mf36B0NQVSBjbuV4bIRGQxehFXIkiJlZd0fwTg%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53BBC-F8BA-482F-B172-3289AE80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3250</Words>
  <Characters>20776</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23979</CharactersWithSpaces>
  <SharedDoc>false</SharedDoc>
  <HLinks>
    <vt:vector size="12" baseType="variant">
      <vt:variant>
        <vt:i4>4259868</vt:i4>
      </vt:variant>
      <vt:variant>
        <vt:i4>3</vt:i4>
      </vt:variant>
      <vt:variant>
        <vt:i4>0</vt:i4>
      </vt:variant>
      <vt:variant>
        <vt:i4>5</vt:i4>
      </vt:variant>
      <vt:variant>
        <vt:lpwstr>tel:716-2577</vt:lpwstr>
      </vt:variant>
      <vt:variant>
        <vt:lpwstr/>
      </vt:variant>
      <vt:variant>
        <vt:i4>4390941</vt:i4>
      </vt:variant>
      <vt:variant>
        <vt:i4>0</vt:i4>
      </vt:variant>
      <vt:variant>
        <vt:i4>0</vt:i4>
      </vt:variant>
      <vt:variant>
        <vt:i4>5</vt:i4>
      </vt:variant>
      <vt:variant>
        <vt:lpwstr>tel:716-4606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Winders</dc:creator>
  <cp:keywords/>
  <cp:lastModifiedBy>Reyes, Dianne T</cp:lastModifiedBy>
  <cp:revision>6</cp:revision>
  <cp:lastPrinted>2023-08-20T00:55:00Z</cp:lastPrinted>
  <dcterms:created xsi:type="dcterms:W3CDTF">2025-08-10T00:50:00Z</dcterms:created>
  <dcterms:modified xsi:type="dcterms:W3CDTF">2025-09-09T21:08:00Z</dcterms:modified>
</cp:coreProperties>
</file>